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B4" w:rsidRPr="009368BF" w:rsidRDefault="00C142B4" w:rsidP="00C142B4">
      <w:pPr>
        <w:pStyle w:val="3"/>
        <w:spacing w:before="0"/>
        <w:rPr>
          <w:sz w:val="24"/>
          <w:szCs w:val="24"/>
        </w:rPr>
      </w:pPr>
      <w:r w:rsidRPr="009368BF">
        <w:rPr>
          <w:sz w:val="24"/>
          <w:szCs w:val="24"/>
        </w:rPr>
        <w:t xml:space="preserve">              ПОГОДЖЕНО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      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>ЗАТВЕРДЖУЮ</w:t>
      </w:r>
    </w:p>
    <w:p w:rsidR="00C142B4" w:rsidRPr="009368BF" w:rsidRDefault="00C142B4" w:rsidP="00C142B4">
      <w:pPr>
        <w:rPr>
          <w:sz w:val="24"/>
          <w:szCs w:val="24"/>
        </w:rPr>
      </w:pPr>
      <w:r w:rsidRPr="009368BF">
        <w:rPr>
          <w:sz w:val="24"/>
          <w:szCs w:val="24"/>
        </w:rPr>
        <w:t xml:space="preserve">Голова ПК__________І. </w:t>
      </w:r>
      <w:proofErr w:type="spellStart"/>
      <w:r w:rsidRPr="009368BF">
        <w:rPr>
          <w:sz w:val="24"/>
          <w:szCs w:val="24"/>
        </w:rPr>
        <w:t>Білоус</w:t>
      </w:r>
      <w:proofErr w:type="spellEnd"/>
      <w:r w:rsidRPr="009368BF">
        <w:rPr>
          <w:sz w:val="24"/>
          <w:szCs w:val="24"/>
        </w:rPr>
        <w:tab/>
        <w:t xml:space="preserve">         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Директор </w:t>
      </w:r>
      <w:proofErr w:type="spellStart"/>
      <w:r w:rsidRPr="009368BF">
        <w:rPr>
          <w:sz w:val="24"/>
          <w:szCs w:val="24"/>
        </w:rPr>
        <w:t>школи</w:t>
      </w:r>
      <w:proofErr w:type="spellEnd"/>
      <w:r w:rsidRPr="009368BF">
        <w:rPr>
          <w:sz w:val="24"/>
          <w:szCs w:val="24"/>
        </w:rPr>
        <w:t xml:space="preserve"> __________ М. </w:t>
      </w:r>
      <w:proofErr w:type="spellStart"/>
      <w:r w:rsidRPr="009368BF">
        <w:rPr>
          <w:sz w:val="24"/>
          <w:szCs w:val="24"/>
        </w:rPr>
        <w:t>Івануляк</w:t>
      </w:r>
      <w:proofErr w:type="spellEnd"/>
    </w:p>
    <w:p w:rsidR="00C142B4" w:rsidRPr="009368BF" w:rsidRDefault="00C142B4" w:rsidP="00C142B4">
      <w:pPr>
        <w:rPr>
          <w:sz w:val="24"/>
          <w:szCs w:val="24"/>
        </w:rPr>
      </w:pPr>
      <w:r w:rsidRPr="009368BF">
        <w:rPr>
          <w:sz w:val="24"/>
          <w:szCs w:val="24"/>
        </w:rPr>
        <w:t>____ ________________ 2014 р.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               ____ _________________ 2014 р.</w:t>
      </w:r>
    </w:p>
    <w:p w:rsidR="00C142B4" w:rsidRDefault="00C142B4" w:rsidP="00C142B4">
      <w:pPr>
        <w:shd w:val="clear" w:color="auto" w:fill="FFFFFF"/>
        <w:tabs>
          <w:tab w:val="left" w:leader="underscore" w:pos="3106"/>
        </w:tabs>
        <w:ind w:left="55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F951EC" w:rsidRDefault="002303DD" w:rsidP="00C142B4">
      <w:pPr>
        <w:shd w:val="clear" w:color="auto" w:fill="FFFFFF"/>
        <w:tabs>
          <w:tab w:val="left" w:leader="underscore" w:pos="3106"/>
        </w:tabs>
        <w:ind w:left="55"/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Інструкція</w:t>
      </w:r>
      <w:r w:rsidR="00FA6B03" w:rsidRPr="003E001A"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 xml:space="preserve">з охорони праці </w:t>
      </w:r>
      <w:r w:rsidR="00FA6B03" w:rsidRPr="003E001A">
        <w:rPr>
          <w:b/>
          <w:bCs/>
          <w:color w:val="000000"/>
          <w:sz w:val="24"/>
          <w:szCs w:val="24"/>
          <w:lang w:val="uk-UA"/>
        </w:rPr>
        <w:t>№_</w:t>
      </w:r>
    </w:p>
    <w:p w:rsidR="00FA6B03" w:rsidRPr="003E001A" w:rsidRDefault="00FA6B03" w:rsidP="00C142B4">
      <w:pPr>
        <w:shd w:val="clear" w:color="auto" w:fill="FFFFFF"/>
        <w:tabs>
          <w:tab w:val="left" w:leader="underscore" w:pos="3106"/>
        </w:tabs>
        <w:ind w:left="55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uk-UA"/>
        </w:rPr>
        <w:t>Правила користування витяжною шафою</w:t>
      </w:r>
    </w:p>
    <w:p w:rsidR="00FA6B03" w:rsidRPr="003E001A" w:rsidRDefault="00FA6B03" w:rsidP="00C142B4">
      <w:pPr>
        <w:shd w:val="clear" w:color="auto" w:fill="FFFFFF"/>
        <w:ind w:left="43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uk-UA"/>
        </w:rPr>
        <w:t>І. Загальні положення</w:t>
      </w:r>
    </w:p>
    <w:p w:rsidR="00FA6B03" w:rsidRPr="003E001A" w:rsidRDefault="00FA6B03" w:rsidP="00C142B4">
      <w:pPr>
        <w:numPr>
          <w:ilvl w:val="0"/>
          <w:numId w:val="45"/>
        </w:numPr>
        <w:shd w:val="clear" w:color="auto" w:fill="FFFFFF"/>
        <w:tabs>
          <w:tab w:val="left" w:pos="691"/>
        </w:tabs>
        <w:ind w:left="7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Для проведення робіт, що супроводжуються виділенням шкідливих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газів і пари, кабінет хімії та лаборантську забезпечують витяжними шафами.</w:t>
      </w:r>
    </w:p>
    <w:p w:rsidR="00FA6B03" w:rsidRPr="003E001A" w:rsidRDefault="00FA6B03" w:rsidP="00C142B4">
      <w:pPr>
        <w:numPr>
          <w:ilvl w:val="0"/>
          <w:numId w:val="45"/>
        </w:numPr>
        <w:shd w:val="clear" w:color="auto" w:fill="FFFFFF"/>
        <w:tabs>
          <w:tab w:val="left" w:pos="691"/>
        </w:tabs>
        <w:ind w:left="7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Витяжні шафи, як правило, виготовляють з металевих конструкцій;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склити їх бажано армованим склом.</w:t>
      </w:r>
    </w:p>
    <w:p w:rsidR="00FA6B03" w:rsidRPr="003E001A" w:rsidRDefault="00FA6B03" w:rsidP="00C142B4">
      <w:pPr>
        <w:shd w:val="clear" w:color="auto" w:fill="FFFFFF"/>
        <w:ind w:left="34" w:right="14" w:firstLine="398"/>
        <w:jc w:val="both"/>
        <w:rPr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Якщо витяжні шафи виготовлені з деревини, то їх з внутрішнього боку оббивають жерстю з азбестовою прокладкою на висоту не меншу ніж 0,5 м для захисту від полум</w:t>
      </w:r>
      <w:r w:rsidR="003E001A">
        <w:rPr>
          <w:color w:val="000000"/>
          <w:sz w:val="24"/>
          <w:szCs w:val="24"/>
          <w:lang w:val="uk-UA"/>
        </w:rPr>
        <w:t>’</w:t>
      </w:r>
      <w:r w:rsidRPr="003E001A">
        <w:rPr>
          <w:color w:val="000000"/>
          <w:sz w:val="24"/>
          <w:szCs w:val="24"/>
          <w:lang w:val="uk-UA"/>
        </w:rPr>
        <w:t>я пальників або електронагрівальних приладів.</w:t>
      </w:r>
    </w:p>
    <w:p w:rsidR="00FA6B03" w:rsidRPr="003E001A" w:rsidRDefault="00FA6B03" w:rsidP="00C142B4">
      <w:pPr>
        <w:numPr>
          <w:ilvl w:val="0"/>
          <w:numId w:val="46"/>
        </w:numPr>
        <w:shd w:val="clear" w:color="auto" w:fill="FFFFFF"/>
        <w:tabs>
          <w:tab w:val="left" w:pos="691"/>
        </w:tabs>
        <w:ind w:left="7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Витяжні шафи обладнують верхніми й нижніми відсмоктувачами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(вмикання відсмоктувачів регулюють залежно від густини газів і пари,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що виділяються).</w:t>
      </w:r>
    </w:p>
    <w:p w:rsidR="00FA6B03" w:rsidRPr="003E001A" w:rsidRDefault="00FA6B03" w:rsidP="00C142B4">
      <w:pPr>
        <w:numPr>
          <w:ilvl w:val="0"/>
          <w:numId w:val="46"/>
        </w:numPr>
        <w:shd w:val="clear" w:color="auto" w:fill="FFFFFF"/>
        <w:tabs>
          <w:tab w:val="left" w:pos="691"/>
        </w:tabs>
        <w:ind w:left="7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Витяжні пристрої розраховують так, щоб швидкість всмоктуваного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повітря в переріз відкритих на 15-20 см стулок шафи була в межах 0,3-0,7 м/с. Під час роботи з органічними та іншими найбільш шкідливими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речовинами швидкість повітря потрібно збільшити до 1,0-1,5 м/с у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перерізі витяжної шафи.</w:t>
      </w:r>
    </w:p>
    <w:p w:rsidR="00FA6B03" w:rsidRPr="003E001A" w:rsidRDefault="00FA6B03" w:rsidP="00C142B4">
      <w:pPr>
        <w:numPr>
          <w:ilvl w:val="0"/>
          <w:numId w:val="46"/>
        </w:numPr>
        <w:shd w:val="clear" w:color="auto" w:fill="FFFFFF"/>
        <w:tabs>
          <w:tab w:val="left" w:pos="691"/>
        </w:tabs>
        <w:ind w:left="7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Стулки витяжної шафи повинні відчинятися й зачинятися тільки у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вертикальному напрямі. Щоб підтримувати стулки в потрібному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положенні, влаштовують пристрої безпечної конструкції.</w:t>
      </w:r>
    </w:p>
    <w:p w:rsidR="00FA6B03" w:rsidRPr="003E001A" w:rsidRDefault="00FA6B03" w:rsidP="00C142B4">
      <w:pPr>
        <w:numPr>
          <w:ilvl w:val="0"/>
          <w:numId w:val="46"/>
        </w:numPr>
        <w:shd w:val="clear" w:color="auto" w:fill="FFFFFF"/>
        <w:tabs>
          <w:tab w:val="left" w:pos="691"/>
        </w:tabs>
        <w:ind w:left="7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Всередині витяжні шафи обладнують електричним освітленням у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вибухобезпечному виконанні. Електро</w:t>
      </w:r>
      <w:r w:rsidR="00F951EC">
        <w:rPr>
          <w:color w:val="000000"/>
          <w:sz w:val="24"/>
          <w:szCs w:val="24"/>
          <w:lang w:val="uk-UA"/>
        </w:rPr>
        <w:t>проводка до світильників викону</w:t>
      </w:r>
      <w:r w:rsidRPr="003E001A">
        <w:rPr>
          <w:color w:val="000000"/>
          <w:sz w:val="24"/>
          <w:szCs w:val="24"/>
          <w:lang w:val="uk-UA"/>
        </w:rPr>
        <w:t>ється відповідно до Правил улаштування електропроводок у вибухонебезпечних приміщеннях. Перемикачі встановлюють поза шафою.</w:t>
      </w:r>
    </w:p>
    <w:p w:rsidR="00FA6B03" w:rsidRPr="003E001A" w:rsidRDefault="00FA6B03" w:rsidP="00C142B4">
      <w:pPr>
        <w:numPr>
          <w:ilvl w:val="0"/>
          <w:numId w:val="46"/>
        </w:numPr>
        <w:shd w:val="clear" w:color="auto" w:fill="FFFFFF"/>
        <w:tabs>
          <w:tab w:val="left" w:pos="691"/>
        </w:tabs>
        <w:ind w:left="7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До витяжної шафи повинні бути підведені газ і вода. Парові крани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встановлюють біля переднього борта шафи з таким розрахунком, щоб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запобігти випадковому їх відчиненню.</w:t>
      </w:r>
    </w:p>
    <w:p w:rsidR="00FA6B03" w:rsidRPr="003E001A" w:rsidRDefault="00FA6B03" w:rsidP="00C142B4">
      <w:pPr>
        <w:numPr>
          <w:ilvl w:val="0"/>
          <w:numId w:val="46"/>
        </w:numPr>
        <w:shd w:val="clear" w:color="auto" w:fill="FFFFFF"/>
        <w:tabs>
          <w:tab w:val="left" w:pos="691"/>
        </w:tabs>
        <w:ind w:left="7"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Металеві деталі витяжних шаф, а також усі труби сантехнічних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підводок з метою захисту від корозії періодично покривають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кислотостійким лаком або олійною фарбою.</w:t>
      </w:r>
    </w:p>
    <w:p w:rsidR="00FA6B03" w:rsidRPr="003E001A" w:rsidRDefault="00FA6B03" w:rsidP="00C142B4">
      <w:pPr>
        <w:shd w:val="clear" w:color="auto" w:fill="FFFFFF"/>
        <w:ind w:right="7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en-US"/>
        </w:rPr>
        <w:t>II</w:t>
      </w:r>
      <w:r w:rsidRPr="003E001A">
        <w:rPr>
          <w:b/>
          <w:bCs/>
          <w:color w:val="000000"/>
          <w:sz w:val="24"/>
          <w:szCs w:val="24"/>
        </w:rPr>
        <w:t xml:space="preserve">. </w:t>
      </w:r>
      <w:r w:rsidRPr="003E001A">
        <w:rPr>
          <w:b/>
          <w:bCs/>
          <w:color w:val="000000"/>
          <w:sz w:val="24"/>
          <w:szCs w:val="24"/>
          <w:lang w:val="uk-UA"/>
        </w:rPr>
        <w:t>Правила користування</w:t>
      </w:r>
    </w:p>
    <w:p w:rsidR="00FA6B03" w:rsidRPr="003E001A" w:rsidRDefault="00FA6B03" w:rsidP="00C142B4">
      <w:pPr>
        <w:numPr>
          <w:ilvl w:val="0"/>
          <w:numId w:val="47"/>
        </w:numPr>
        <w:shd w:val="clear" w:color="auto" w:fill="FFFFFF"/>
        <w:tabs>
          <w:tab w:val="left" w:pos="679"/>
        </w:tabs>
        <w:ind w:left="406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Витяжну шафу вмикають не раніше ніж за 15 хв. до початку роботи.</w:t>
      </w:r>
    </w:p>
    <w:p w:rsidR="00FA6B03" w:rsidRPr="00F951EC" w:rsidRDefault="00FA6B03" w:rsidP="00C142B4">
      <w:pPr>
        <w:numPr>
          <w:ilvl w:val="0"/>
          <w:numId w:val="47"/>
        </w:numPr>
        <w:shd w:val="clear" w:color="auto" w:fill="FFFFFF"/>
        <w:tabs>
          <w:tab w:val="left" w:pos="679"/>
        </w:tabs>
        <w:ind w:left="12" w:firstLine="406"/>
        <w:jc w:val="both"/>
        <w:rPr>
          <w:sz w:val="24"/>
          <w:szCs w:val="24"/>
        </w:rPr>
      </w:pPr>
      <w:r w:rsidRPr="00F951EC">
        <w:rPr>
          <w:color w:val="000000"/>
          <w:sz w:val="24"/>
          <w:szCs w:val="24"/>
          <w:lang w:val="uk-UA"/>
        </w:rPr>
        <w:t>Стулки витяжної шафи під час роботи мають бути максимально</w:t>
      </w:r>
      <w:r w:rsidR="00F951EC" w:rsidRPr="00F951EC">
        <w:rPr>
          <w:color w:val="000000"/>
          <w:sz w:val="24"/>
          <w:szCs w:val="24"/>
          <w:lang w:val="uk-UA"/>
        </w:rPr>
        <w:t xml:space="preserve"> </w:t>
      </w:r>
      <w:r w:rsidRPr="00F951EC">
        <w:rPr>
          <w:color w:val="000000"/>
          <w:sz w:val="24"/>
          <w:szCs w:val="24"/>
          <w:lang w:val="uk-UA"/>
        </w:rPr>
        <w:t>закритими (опущеними з невеликим зазором для тяги). Відкривати їх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F951EC">
        <w:rPr>
          <w:color w:val="000000"/>
          <w:sz w:val="24"/>
          <w:szCs w:val="24"/>
          <w:lang w:val="uk-UA"/>
        </w:rPr>
        <w:t>дозволяється тільки на час використання встановлених у шафі приладів або в разі іншої потреби на висоту, зручну для роботи, але не більшу як половина висоти отвору.</w:t>
      </w:r>
    </w:p>
    <w:p w:rsidR="00FA6B03" w:rsidRPr="003E001A" w:rsidRDefault="00FA6B03" w:rsidP="00C142B4">
      <w:pPr>
        <w:numPr>
          <w:ilvl w:val="0"/>
          <w:numId w:val="48"/>
        </w:numPr>
        <w:shd w:val="clear" w:color="auto" w:fill="FFFFFF"/>
        <w:tabs>
          <w:tab w:val="left" w:pos="722"/>
        </w:tabs>
        <w:ind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Підняті стулки на час роботи у витяжній шафі закріплюють за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допомогою наявних для цього пристроїв.</w:t>
      </w:r>
    </w:p>
    <w:p w:rsidR="00FA6B03" w:rsidRPr="003E001A" w:rsidRDefault="00FA6B03" w:rsidP="00C142B4">
      <w:pPr>
        <w:numPr>
          <w:ilvl w:val="0"/>
          <w:numId w:val="48"/>
        </w:numPr>
        <w:shd w:val="clear" w:color="auto" w:fill="FFFFFF"/>
        <w:tabs>
          <w:tab w:val="left" w:pos="722"/>
        </w:tabs>
        <w:ind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Якщо витяжна шафа має кілька стулок, то ті, якими не користуються, повинні бути зачиненими. Внаслідок порушення цього правила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знижується ефективність роботи вентиляції.</w:t>
      </w:r>
    </w:p>
    <w:p w:rsidR="00FA6B03" w:rsidRPr="003E001A" w:rsidRDefault="00FA6B03" w:rsidP="00C142B4">
      <w:pPr>
        <w:numPr>
          <w:ilvl w:val="0"/>
          <w:numId w:val="48"/>
        </w:numPr>
        <w:shd w:val="clear" w:color="auto" w:fill="FFFFFF"/>
        <w:tabs>
          <w:tab w:val="left" w:pos="722"/>
        </w:tabs>
        <w:ind w:firstLine="408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Щоб запобігти проникненню шкідливих газів і пари з витяжної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шафи в приміщеннях кабінету, вентиляцію треба відрегулювати так, щоб</w:t>
      </w:r>
      <w:r w:rsidR="00F951EC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у шафі утворювалося невелике розрідження.</w:t>
      </w:r>
    </w:p>
    <w:p w:rsidR="00C142B4" w:rsidRDefault="00C142B4" w:rsidP="00C142B4">
      <w:pPr>
        <w:shd w:val="clear" w:color="auto" w:fill="FFFFFF"/>
        <w:ind w:left="398"/>
        <w:rPr>
          <w:b/>
          <w:bCs/>
          <w:color w:val="000000"/>
          <w:sz w:val="24"/>
          <w:szCs w:val="24"/>
          <w:lang w:val="uk-UA"/>
        </w:rPr>
      </w:pPr>
    </w:p>
    <w:p w:rsidR="00C142B4" w:rsidRPr="009368BF" w:rsidRDefault="00C142B4" w:rsidP="00C142B4">
      <w:pPr>
        <w:jc w:val="both"/>
        <w:rPr>
          <w:sz w:val="24"/>
          <w:szCs w:val="24"/>
        </w:rPr>
      </w:pPr>
      <w:proofErr w:type="spellStart"/>
      <w:r w:rsidRPr="009368BF">
        <w:rPr>
          <w:sz w:val="24"/>
          <w:szCs w:val="24"/>
        </w:rPr>
        <w:t>Інструкцію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розробив</w:t>
      </w:r>
      <w:proofErr w:type="spellEnd"/>
      <w:r w:rsidRPr="009368BF">
        <w:rPr>
          <w:sz w:val="24"/>
          <w:szCs w:val="24"/>
        </w:rPr>
        <w:t xml:space="preserve"> учитель</w:t>
      </w:r>
    </w:p>
    <w:p w:rsidR="00C142B4" w:rsidRPr="009368BF" w:rsidRDefault="00C142B4" w:rsidP="00C142B4">
      <w:pPr>
        <w:ind w:firstLine="709"/>
        <w:jc w:val="both"/>
        <w:rPr>
          <w:sz w:val="24"/>
          <w:szCs w:val="24"/>
        </w:rPr>
      </w:pPr>
    </w:p>
    <w:p w:rsidR="00C142B4" w:rsidRPr="007E5F96" w:rsidRDefault="00C142B4" w:rsidP="00C142B4">
      <w:pPr>
        <w:jc w:val="both"/>
        <w:rPr>
          <w:sz w:val="24"/>
          <w:szCs w:val="24"/>
        </w:rPr>
      </w:pPr>
      <w:proofErr w:type="spellStart"/>
      <w:r w:rsidRPr="009368BF">
        <w:rPr>
          <w:sz w:val="24"/>
          <w:szCs w:val="24"/>
        </w:rPr>
        <w:t>Погоджено</w:t>
      </w:r>
      <w:proofErr w:type="spellEnd"/>
      <w:r w:rsidRPr="009368BF">
        <w:rPr>
          <w:sz w:val="24"/>
          <w:szCs w:val="24"/>
        </w:rPr>
        <w:t xml:space="preserve"> </w:t>
      </w:r>
    </w:p>
    <w:p w:rsidR="00C142B4" w:rsidRPr="009368BF" w:rsidRDefault="00C142B4" w:rsidP="00C142B4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368BF">
        <w:rPr>
          <w:sz w:val="24"/>
          <w:szCs w:val="24"/>
        </w:rPr>
        <w:t xml:space="preserve">аступник директора </w:t>
      </w:r>
      <w:proofErr w:type="spellStart"/>
      <w:r w:rsidRPr="009368BF">
        <w:rPr>
          <w:sz w:val="24"/>
          <w:szCs w:val="24"/>
        </w:rPr>
        <w:t>з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навчально-виховної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Н.Семені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</w:p>
    <w:p w:rsidR="00C142B4" w:rsidRPr="009368BF" w:rsidRDefault="00C142B4" w:rsidP="00C142B4">
      <w:pPr>
        <w:ind w:firstLine="709"/>
        <w:jc w:val="both"/>
        <w:rPr>
          <w:sz w:val="24"/>
          <w:szCs w:val="24"/>
        </w:rPr>
      </w:pPr>
    </w:p>
    <w:p w:rsidR="00C142B4" w:rsidRPr="009368BF" w:rsidRDefault="00C142B4" w:rsidP="00C142B4">
      <w:pPr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</w:t>
      </w:r>
      <w:r w:rsidRPr="009368BF">
        <w:rPr>
          <w:sz w:val="24"/>
          <w:szCs w:val="24"/>
        </w:rPr>
        <w:t xml:space="preserve"> __ р.</w:t>
      </w:r>
    </w:p>
    <w:sectPr w:rsidR="00C142B4" w:rsidRPr="009368BF" w:rsidSect="00C142B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dessaScriptFW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479"/>
    <w:multiLevelType w:val="singleLevel"/>
    <w:tmpl w:val="9B64EFD6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5E0B50"/>
    <w:multiLevelType w:val="singleLevel"/>
    <w:tmpl w:val="71985C02"/>
    <w:lvl w:ilvl="0">
      <w:start w:val="4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247DE8"/>
    <w:multiLevelType w:val="singleLevel"/>
    <w:tmpl w:val="EC088624"/>
    <w:lvl w:ilvl="0">
      <w:start w:val="5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51D49"/>
    <w:multiLevelType w:val="singleLevel"/>
    <w:tmpl w:val="5D061A3A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225889"/>
    <w:multiLevelType w:val="singleLevel"/>
    <w:tmpl w:val="A948CF2A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7873F5"/>
    <w:multiLevelType w:val="singleLevel"/>
    <w:tmpl w:val="A4D4CF90"/>
    <w:lvl w:ilvl="0">
      <w:start w:val="3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27E1F30"/>
    <w:multiLevelType w:val="singleLevel"/>
    <w:tmpl w:val="3AD0AE74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2E476BA"/>
    <w:multiLevelType w:val="singleLevel"/>
    <w:tmpl w:val="3D88EB5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2F865B9"/>
    <w:multiLevelType w:val="singleLevel"/>
    <w:tmpl w:val="87A2BED2"/>
    <w:lvl w:ilvl="0">
      <w:start w:val="2"/>
      <w:numFmt w:val="decimal"/>
      <w:lvlText w:val="%1."/>
      <w:legacy w:legacy="1" w:legacySpace="0" w:legacyIndent="2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A126FB"/>
    <w:multiLevelType w:val="singleLevel"/>
    <w:tmpl w:val="29BA13F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EF5AE8"/>
    <w:multiLevelType w:val="singleLevel"/>
    <w:tmpl w:val="5C5EFD88"/>
    <w:lvl w:ilvl="0">
      <w:start w:val="1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0436CC3"/>
    <w:multiLevelType w:val="singleLevel"/>
    <w:tmpl w:val="74EC2286"/>
    <w:lvl w:ilvl="0">
      <w:start w:val="8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1364795"/>
    <w:multiLevelType w:val="singleLevel"/>
    <w:tmpl w:val="BB9253D0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2996D2F"/>
    <w:multiLevelType w:val="singleLevel"/>
    <w:tmpl w:val="E3DC117A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4255A29"/>
    <w:multiLevelType w:val="singleLevel"/>
    <w:tmpl w:val="2D50B7AA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F01B4E"/>
    <w:multiLevelType w:val="singleLevel"/>
    <w:tmpl w:val="587885F4"/>
    <w:lvl w:ilvl="0">
      <w:start w:val="1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5F276E8"/>
    <w:multiLevelType w:val="singleLevel"/>
    <w:tmpl w:val="DAB291D4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4A3D61"/>
    <w:multiLevelType w:val="singleLevel"/>
    <w:tmpl w:val="C192B2BA"/>
    <w:lvl w:ilvl="0">
      <w:start w:val="1"/>
      <w:numFmt w:val="decimal"/>
      <w:lvlText w:val="%1."/>
      <w:legacy w:legacy="1" w:legacySpace="0" w:legacyIndent="2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C6C6007"/>
    <w:multiLevelType w:val="singleLevel"/>
    <w:tmpl w:val="948AE5E6"/>
    <w:lvl w:ilvl="0">
      <w:start w:val="6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395A49"/>
    <w:multiLevelType w:val="singleLevel"/>
    <w:tmpl w:val="E9E6DA80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5B40838"/>
    <w:multiLevelType w:val="singleLevel"/>
    <w:tmpl w:val="EE70D97E"/>
    <w:lvl w:ilvl="0">
      <w:start w:val="4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7364E43"/>
    <w:multiLevelType w:val="singleLevel"/>
    <w:tmpl w:val="492ECA54"/>
    <w:lvl w:ilvl="0">
      <w:start w:val="3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8303A84"/>
    <w:multiLevelType w:val="singleLevel"/>
    <w:tmpl w:val="1AC4245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E475EE1"/>
    <w:multiLevelType w:val="singleLevel"/>
    <w:tmpl w:val="E7C2B368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F0900EC"/>
    <w:multiLevelType w:val="singleLevel"/>
    <w:tmpl w:val="1E587C70"/>
    <w:lvl w:ilvl="0">
      <w:start w:val="4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432F97"/>
    <w:multiLevelType w:val="singleLevel"/>
    <w:tmpl w:val="FFFC261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A43F67"/>
    <w:multiLevelType w:val="singleLevel"/>
    <w:tmpl w:val="2BA24834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47D33B0"/>
    <w:multiLevelType w:val="singleLevel"/>
    <w:tmpl w:val="42B4836A"/>
    <w:lvl w:ilvl="0">
      <w:start w:val="3"/>
      <w:numFmt w:val="decimal"/>
      <w:lvlText w:val="%1."/>
      <w:legacy w:legacy="1" w:legacySpace="0" w:legacyIndent="2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5726E43"/>
    <w:multiLevelType w:val="singleLevel"/>
    <w:tmpl w:val="87E28BAC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83D1EA8"/>
    <w:multiLevelType w:val="singleLevel"/>
    <w:tmpl w:val="941A45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17379D4"/>
    <w:multiLevelType w:val="singleLevel"/>
    <w:tmpl w:val="1B42F540"/>
    <w:lvl w:ilvl="0">
      <w:start w:val="10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3007B9D"/>
    <w:multiLevelType w:val="singleLevel"/>
    <w:tmpl w:val="160059B6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6D02787"/>
    <w:multiLevelType w:val="singleLevel"/>
    <w:tmpl w:val="4EDE05D2"/>
    <w:lvl w:ilvl="0">
      <w:start w:val="1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8DA666C"/>
    <w:multiLevelType w:val="singleLevel"/>
    <w:tmpl w:val="0D0022A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9155433"/>
    <w:multiLevelType w:val="singleLevel"/>
    <w:tmpl w:val="DBB2FDD4"/>
    <w:lvl w:ilvl="0">
      <w:start w:val="2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F2F4F64"/>
    <w:multiLevelType w:val="singleLevel"/>
    <w:tmpl w:val="08281FD6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09E5242"/>
    <w:multiLevelType w:val="singleLevel"/>
    <w:tmpl w:val="D44CF772"/>
    <w:lvl w:ilvl="0">
      <w:start w:val="1"/>
      <w:numFmt w:val="decimal"/>
      <w:lvlText w:val="%1."/>
      <w:legacy w:legacy="1" w:legacySpace="0" w:legacyIndent="271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37">
    <w:nsid w:val="65262A94"/>
    <w:multiLevelType w:val="singleLevel"/>
    <w:tmpl w:val="3D1232A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68F40C4"/>
    <w:multiLevelType w:val="singleLevel"/>
    <w:tmpl w:val="B6E6241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9077211"/>
    <w:multiLevelType w:val="singleLevel"/>
    <w:tmpl w:val="B2AC1B3A"/>
    <w:lvl w:ilvl="0">
      <w:start w:val="19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BA9766B"/>
    <w:multiLevelType w:val="singleLevel"/>
    <w:tmpl w:val="54D4DB42"/>
    <w:lvl w:ilvl="0">
      <w:start w:val="4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F590C04"/>
    <w:multiLevelType w:val="singleLevel"/>
    <w:tmpl w:val="6748A34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F944E24"/>
    <w:multiLevelType w:val="singleLevel"/>
    <w:tmpl w:val="1FB603B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1910DF2"/>
    <w:multiLevelType w:val="singleLevel"/>
    <w:tmpl w:val="790E6ED6"/>
    <w:lvl w:ilvl="0">
      <w:start w:val="1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805944"/>
    <w:multiLevelType w:val="singleLevel"/>
    <w:tmpl w:val="ACF0DF4C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76419BF"/>
    <w:multiLevelType w:val="singleLevel"/>
    <w:tmpl w:val="EBE09F0E"/>
    <w:lvl w:ilvl="0">
      <w:start w:val="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8646EB9"/>
    <w:multiLevelType w:val="singleLevel"/>
    <w:tmpl w:val="17603B44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F971356"/>
    <w:multiLevelType w:val="singleLevel"/>
    <w:tmpl w:val="D6D06E98"/>
    <w:lvl w:ilvl="0">
      <w:start w:val="2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5"/>
    <w:lvlOverride w:ilvl="0">
      <w:startOverride w:val="1"/>
    </w:lvlOverride>
  </w:num>
  <w:num w:numId="2">
    <w:abstractNumId w:val="38"/>
    <w:lvlOverride w:ilvl="0">
      <w:startOverride w:val="2"/>
    </w:lvlOverride>
  </w:num>
  <w:num w:numId="3">
    <w:abstractNumId w:val="42"/>
    <w:lvlOverride w:ilvl="0">
      <w:startOverride w:val="1"/>
    </w:lvlOverride>
  </w:num>
  <w:num w:numId="4">
    <w:abstractNumId w:val="18"/>
    <w:lvlOverride w:ilvl="0">
      <w:startOverride w:val="6"/>
    </w:lvlOverride>
  </w:num>
  <w:num w:numId="5">
    <w:abstractNumId w:val="18"/>
    <w:lvlOverride w:ilvl="0">
      <w:lvl w:ilvl="0">
        <w:start w:val="6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10"/>
    </w:lvlOverride>
  </w:num>
  <w:num w:numId="7">
    <w:abstractNumId w:val="39"/>
    <w:lvlOverride w:ilvl="0">
      <w:startOverride w:val="19"/>
    </w:lvlOverride>
  </w:num>
  <w:num w:numId="8">
    <w:abstractNumId w:val="32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  <w:lvlOverride w:ilvl="0">
      <w:startOverride w:val="2"/>
    </w:lvlOverride>
  </w:num>
  <w:num w:numId="11">
    <w:abstractNumId w:val="3"/>
    <w:lvlOverride w:ilvl="0">
      <w:startOverride w:val="2"/>
    </w:lvlOverride>
  </w:num>
  <w:num w:numId="12">
    <w:abstractNumId w:val="29"/>
    <w:lvlOverride w:ilvl="0">
      <w:startOverride w:val="1"/>
    </w:lvlOverride>
  </w:num>
  <w:num w:numId="13">
    <w:abstractNumId w:val="30"/>
    <w:lvlOverride w:ilvl="0">
      <w:startOverride w:val="10"/>
    </w:lvlOverride>
  </w:num>
  <w:num w:numId="14">
    <w:abstractNumId w:val="1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"/>
    <w:lvlOverride w:ilvl="0">
      <w:startOverride w:val="4"/>
    </w:lvlOverride>
  </w:num>
  <w:num w:numId="17">
    <w:abstractNumId w:val="14"/>
    <w:lvlOverride w:ilvl="0">
      <w:startOverride w:val="2"/>
    </w:lvlOverride>
  </w:num>
  <w:num w:numId="18">
    <w:abstractNumId w:val="31"/>
    <w:lvlOverride w:ilvl="0">
      <w:startOverride w:val="1"/>
    </w:lvlOverride>
  </w:num>
  <w:num w:numId="19">
    <w:abstractNumId w:val="46"/>
    <w:lvlOverride w:ilvl="0">
      <w:startOverride w:val="2"/>
    </w:lvlOverride>
  </w:num>
  <w:num w:numId="20">
    <w:abstractNumId w:val="9"/>
    <w:lvlOverride w:ilvl="0">
      <w:startOverride w:val="1"/>
    </w:lvlOverride>
  </w:num>
  <w:num w:numId="21">
    <w:abstractNumId w:val="12"/>
    <w:lvlOverride w:ilvl="0">
      <w:startOverride w:val="2"/>
    </w:lvlOverride>
  </w:num>
  <w:num w:numId="22">
    <w:abstractNumId w:val="37"/>
    <w:lvlOverride w:ilvl="0">
      <w:startOverride w:val="1"/>
    </w:lvlOverride>
  </w:num>
  <w:num w:numId="23">
    <w:abstractNumId w:val="34"/>
    <w:lvlOverride w:ilvl="0">
      <w:startOverride w:val="2"/>
    </w:lvlOverride>
  </w:num>
  <w:num w:numId="24">
    <w:abstractNumId w:val="10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0"/>
    <w:lvlOverride w:ilvl="0">
      <w:startOverride w:val="4"/>
    </w:lvlOverride>
  </w:num>
  <w:num w:numId="34">
    <w:abstractNumId w:val="11"/>
    <w:lvlOverride w:ilvl="0">
      <w:startOverride w:val="8"/>
    </w:lvlOverride>
  </w:num>
  <w:num w:numId="35">
    <w:abstractNumId w:val="44"/>
    <w:lvlOverride w:ilvl="0">
      <w:startOverride w:val="1"/>
    </w:lvlOverride>
  </w:num>
  <w:num w:numId="36">
    <w:abstractNumId w:val="47"/>
    <w:lvlOverride w:ilvl="0">
      <w:startOverride w:val="2"/>
    </w:lvlOverride>
  </w:num>
  <w:num w:numId="37">
    <w:abstractNumId w:val="16"/>
    <w:lvlOverride w:ilvl="0">
      <w:startOverride w:val="1"/>
    </w:lvlOverride>
  </w:num>
  <w:num w:numId="38">
    <w:abstractNumId w:val="40"/>
    <w:lvlOverride w:ilvl="0">
      <w:startOverride w:val="4"/>
    </w:lvlOverride>
  </w:num>
  <w:num w:numId="39">
    <w:abstractNumId w:val="43"/>
    <w:lvlOverride w:ilvl="0">
      <w:startOverride w:val="1"/>
    </w:lvlOverride>
  </w:num>
  <w:num w:numId="40">
    <w:abstractNumId w:val="24"/>
    <w:lvlOverride w:ilvl="0">
      <w:startOverride w:val="4"/>
    </w:lvlOverride>
  </w:num>
  <w:num w:numId="41">
    <w:abstractNumId w:val="6"/>
    <w:lvlOverride w:ilvl="0">
      <w:startOverride w:val="3"/>
    </w:lvlOverride>
  </w:num>
  <w:num w:numId="42">
    <w:abstractNumId w:val="2"/>
    <w:lvlOverride w:ilvl="0">
      <w:startOverride w:val="5"/>
    </w:lvlOverride>
  </w:num>
  <w:num w:numId="43">
    <w:abstractNumId w:val="27"/>
    <w:lvlOverride w:ilvl="0">
      <w:startOverride w:val="3"/>
    </w:lvlOverride>
  </w:num>
  <w:num w:numId="44">
    <w:abstractNumId w:val="45"/>
    <w:lvlOverride w:ilvl="0">
      <w:startOverride w:val="8"/>
    </w:lvlOverride>
  </w:num>
  <w:num w:numId="45">
    <w:abstractNumId w:val="0"/>
    <w:lvlOverride w:ilvl="0">
      <w:startOverride w:val="1"/>
    </w:lvlOverride>
  </w:num>
  <w:num w:numId="46">
    <w:abstractNumId w:val="21"/>
    <w:lvlOverride w:ilvl="0">
      <w:startOverride w:val="3"/>
    </w:lvlOverride>
  </w:num>
  <w:num w:numId="47">
    <w:abstractNumId w:val="33"/>
    <w:lvlOverride w:ilvl="0">
      <w:startOverride w:val="1"/>
    </w:lvlOverride>
  </w:num>
  <w:num w:numId="48">
    <w:abstractNumId w:val="5"/>
    <w:lvlOverride w:ilvl="0">
      <w:startOverride w:val="3"/>
    </w:lvlOverride>
  </w:num>
  <w:num w:numId="49">
    <w:abstractNumId w:val="19"/>
    <w:lvlOverride w:ilvl="0">
      <w:startOverride w:val="2"/>
    </w:lvlOverride>
  </w:num>
  <w:num w:numId="50">
    <w:abstractNumId w:val="26"/>
    <w:lvlOverride w:ilvl="0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6B03"/>
    <w:rsid w:val="00197AEE"/>
    <w:rsid w:val="0022369F"/>
    <w:rsid w:val="002303DD"/>
    <w:rsid w:val="003E001A"/>
    <w:rsid w:val="004070F2"/>
    <w:rsid w:val="004E4437"/>
    <w:rsid w:val="004F145E"/>
    <w:rsid w:val="00541312"/>
    <w:rsid w:val="00650B76"/>
    <w:rsid w:val="00652191"/>
    <w:rsid w:val="00795810"/>
    <w:rsid w:val="008A128D"/>
    <w:rsid w:val="008B72B0"/>
    <w:rsid w:val="009359E2"/>
    <w:rsid w:val="009504E9"/>
    <w:rsid w:val="00A94232"/>
    <w:rsid w:val="00B11498"/>
    <w:rsid w:val="00C0099C"/>
    <w:rsid w:val="00C142B4"/>
    <w:rsid w:val="00C3058A"/>
    <w:rsid w:val="00C75165"/>
    <w:rsid w:val="00CE27A2"/>
    <w:rsid w:val="00F57E48"/>
    <w:rsid w:val="00F951EC"/>
    <w:rsid w:val="00FA6B03"/>
    <w:rsid w:val="00FD6EA8"/>
    <w:rsid w:val="00FF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03"/>
    <w:pPr>
      <w:keepNext/>
      <w:spacing w:before="163" w:line="338" w:lineRule="exact"/>
      <w:jc w:val="center"/>
      <w:outlineLvl w:val="0"/>
    </w:pPr>
    <w:rPr>
      <w:b/>
      <w:bCs/>
      <w:color w:val="000000"/>
      <w:spacing w:val="-5"/>
      <w:sz w:val="31"/>
      <w:szCs w:val="31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A6B03"/>
    <w:pPr>
      <w:keepNext/>
      <w:spacing w:before="163" w:line="338" w:lineRule="exact"/>
      <w:jc w:val="center"/>
      <w:outlineLvl w:val="1"/>
    </w:pPr>
    <w:rPr>
      <w:color w:val="000000"/>
      <w:spacing w:val="-5"/>
      <w:sz w:val="31"/>
      <w:szCs w:val="31"/>
      <w:lang w:val="uk-UA"/>
    </w:rPr>
  </w:style>
  <w:style w:type="paragraph" w:styleId="3">
    <w:name w:val="heading 3"/>
    <w:basedOn w:val="a"/>
    <w:next w:val="a"/>
    <w:link w:val="30"/>
    <w:unhideWhenUsed/>
    <w:qFormat/>
    <w:rsid w:val="00FA6B03"/>
    <w:pPr>
      <w:keepNext/>
      <w:shd w:val="clear" w:color="auto" w:fill="FFFFFF"/>
      <w:tabs>
        <w:tab w:val="left" w:pos="1390"/>
      </w:tabs>
      <w:spacing w:before="170"/>
      <w:ind w:left="1416" w:hanging="1395"/>
      <w:jc w:val="center"/>
      <w:outlineLvl w:val="2"/>
    </w:pPr>
    <w:rPr>
      <w:b/>
      <w:bCs/>
      <w:color w:val="000000"/>
      <w:spacing w:val="-4"/>
      <w:sz w:val="34"/>
      <w:szCs w:val="3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A6B03"/>
    <w:pPr>
      <w:keepNext/>
      <w:shd w:val="clear" w:color="auto" w:fill="FFFFFF"/>
      <w:spacing w:line="314" w:lineRule="exact"/>
      <w:ind w:left="2609" w:right="1555" w:hanging="458"/>
      <w:jc w:val="center"/>
      <w:outlineLvl w:val="3"/>
    </w:pPr>
    <w:rPr>
      <w:b/>
      <w:bCs/>
      <w:color w:val="000000"/>
      <w:spacing w:val="-3"/>
      <w:sz w:val="31"/>
      <w:szCs w:val="31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A6B03"/>
    <w:pPr>
      <w:keepNext/>
      <w:shd w:val="clear" w:color="auto" w:fill="FFFFFF"/>
      <w:spacing w:before="406" w:line="307" w:lineRule="exact"/>
      <w:ind w:left="566" w:right="509" w:firstLine="2755"/>
      <w:jc w:val="center"/>
      <w:outlineLvl w:val="4"/>
    </w:pPr>
    <w:rPr>
      <w:b/>
      <w:bCs/>
      <w:color w:val="000000"/>
      <w:spacing w:val="-7"/>
      <w:sz w:val="34"/>
      <w:szCs w:val="3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A6B03"/>
    <w:pPr>
      <w:keepNext/>
      <w:shd w:val="clear" w:color="auto" w:fill="FFFFFF"/>
      <w:spacing w:before="7" w:line="242" w:lineRule="exact"/>
      <w:jc w:val="center"/>
      <w:outlineLvl w:val="5"/>
    </w:pPr>
    <w:rPr>
      <w:color w:val="000000"/>
      <w:spacing w:val="-2"/>
      <w:sz w:val="44"/>
      <w:szCs w:val="26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6"/>
    </w:pPr>
    <w:rPr>
      <w:rFonts w:ascii="Arial" w:hAnsi="Arial"/>
      <w:i/>
      <w:iCs/>
      <w:sz w:val="36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7"/>
    </w:pPr>
    <w:rPr>
      <w:rFonts w:ascii="OdessaScriptFWF" w:hAnsi="OdessaScriptFWF"/>
      <w:i/>
      <w:iCs/>
      <w:sz w:val="72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A6B03"/>
    <w:pPr>
      <w:keepNext/>
      <w:shd w:val="clear" w:color="auto" w:fill="FFFFFF"/>
      <w:spacing w:before="7"/>
      <w:outlineLvl w:val="8"/>
    </w:pPr>
    <w:rPr>
      <w:color w:val="000000"/>
      <w:spacing w:val="-4"/>
      <w:sz w:val="28"/>
      <w:szCs w:val="3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03"/>
    <w:rPr>
      <w:rFonts w:ascii="Times New Roman" w:eastAsia="Times New Roman" w:hAnsi="Times New Roman" w:cs="Times New Roman"/>
      <w:b/>
      <w:bCs/>
      <w:color w:val="000000"/>
      <w:spacing w:val="-5"/>
      <w:sz w:val="31"/>
      <w:szCs w:val="31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lang w:val="uk-UA" w:eastAsia="ru-RU"/>
    </w:rPr>
  </w:style>
  <w:style w:type="character" w:customStyle="1" w:styleId="30">
    <w:name w:val="Заголовок 3 Знак"/>
    <w:basedOn w:val="a0"/>
    <w:link w:val="3"/>
    <w:rsid w:val="00FA6B03"/>
    <w:rPr>
      <w:rFonts w:ascii="Times New Roman" w:eastAsia="Times New Roman" w:hAnsi="Times New Roman" w:cs="Times New Roman"/>
      <w:b/>
      <w:bCs/>
      <w:color w:val="000000"/>
      <w:spacing w:val="-4"/>
      <w:sz w:val="34"/>
      <w:szCs w:val="3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A6B03"/>
    <w:rPr>
      <w:rFonts w:ascii="Times New Roman" w:eastAsia="Times New Roman" w:hAnsi="Times New Roman" w:cs="Times New Roman"/>
      <w:b/>
      <w:bCs/>
      <w:color w:val="000000"/>
      <w:spacing w:val="-3"/>
      <w:sz w:val="31"/>
      <w:szCs w:val="31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A6B03"/>
    <w:rPr>
      <w:rFonts w:ascii="Times New Roman" w:eastAsia="Times New Roman" w:hAnsi="Times New Roman" w:cs="Times New Roman"/>
      <w:b/>
      <w:bCs/>
      <w:color w:val="000000"/>
      <w:spacing w:val="-7"/>
      <w:sz w:val="34"/>
      <w:szCs w:val="34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A6B03"/>
    <w:rPr>
      <w:rFonts w:ascii="Times New Roman" w:eastAsia="Times New Roman" w:hAnsi="Times New Roman" w:cs="Times New Roman"/>
      <w:color w:val="000000"/>
      <w:spacing w:val="-2"/>
      <w:sz w:val="44"/>
      <w:szCs w:val="26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A6B03"/>
    <w:rPr>
      <w:rFonts w:ascii="Arial" w:eastAsia="Times New Roman" w:hAnsi="Arial" w:cs="Times New Roman"/>
      <w:i/>
      <w:iCs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A6B03"/>
    <w:rPr>
      <w:rFonts w:ascii="OdessaScriptFWF" w:eastAsia="Times New Roman" w:hAnsi="OdessaScriptFWF" w:cs="Times New Roman"/>
      <w:i/>
      <w:iCs/>
      <w:sz w:val="72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A6B03"/>
    <w:rPr>
      <w:rFonts w:ascii="Times New Roman" w:eastAsia="Times New Roman" w:hAnsi="Times New Roman" w:cs="Times New Roman"/>
      <w:color w:val="000000"/>
      <w:spacing w:val="-4"/>
      <w:sz w:val="28"/>
      <w:szCs w:val="31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FA6B03"/>
    <w:pPr>
      <w:shd w:val="clear" w:color="auto" w:fill="FFFFFF"/>
      <w:ind w:firstLine="468"/>
    </w:pPr>
    <w:rPr>
      <w:color w:val="000000"/>
      <w:spacing w:val="-5"/>
      <w:sz w:val="31"/>
      <w:szCs w:val="31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03"/>
    <w:pPr>
      <w:keepNext/>
      <w:spacing w:before="163" w:line="338" w:lineRule="exact"/>
      <w:jc w:val="center"/>
      <w:outlineLvl w:val="0"/>
    </w:pPr>
    <w:rPr>
      <w:b/>
      <w:bCs/>
      <w:color w:val="000000"/>
      <w:spacing w:val="-5"/>
      <w:sz w:val="31"/>
      <w:szCs w:val="31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A6B03"/>
    <w:pPr>
      <w:keepNext/>
      <w:spacing w:before="163" w:line="338" w:lineRule="exact"/>
      <w:jc w:val="center"/>
      <w:outlineLvl w:val="1"/>
    </w:pPr>
    <w:rPr>
      <w:color w:val="000000"/>
      <w:spacing w:val="-5"/>
      <w:sz w:val="31"/>
      <w:szCs w:val="31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A6B03"/>
    <w:pPr>
      <w:keepNext/>
      <w:shd w:val="clear" w:color="auto" w:fill="FFFFFF"/>
      <w:tabs>
        <w:tab w:val="left" w:pos="1390"/>
      </w:tabs>
      <w:spacing w:before="170"/>
      <w:ind w:left="1416" w:hanging="1395"/>
      <w:jc w:val="center"/>
      <w:outlineLvl w:val="2"/>
    </w:pPr>
    <w:rPr>
      <w:b/>
      <w:bCs/>
      <w:color w:val="000000"/>
      <w:spacing w:val="-4"/>
      <w:sz w:val="34"/>
      <w:szCs w:val="3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A6B03"/>
    <w:pPr>
      <w:keepNext/>
      <w:shd w:val="clear" w:color="auto" w:fill="FFFFFF"/>
      <w:spacing w:line="314" w:lineRule="exact"/>
      <w:ind w:left="2609" w:right="1555" w:hanging="458"/>
      <w:jc w:val="center"/>
      <w:outlineLvl w:val="3"/>
    </w:pPr>
    <w:rPr>
      <w:b/>
      <w:bCs/>
      <w:color w:val="000000"/>
      <w:spacing w:val="-3"/>
      <w:sz w:val="31"/>
      <w:szCs w:val="31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A6B03"/>
    <w:pPr>
      <w:keepNext/>
      <w:shd w:val="clear" w:color="auto" w:fill="FFFFFF"/>
      <w:spacing w:before="406" w:line="307" w:lineRule="exact"/>
      <w:ind w:left="566" w:right="509" w:firstLine="2755"/>
      <w:jc w:val="center"/>
      <w:outlineLvl w:val="4"/>
    </w:pPr>
    <w:rPr>
      <w:b/>
      <w:bCs/>
      <w:color w:val="000000"/>
      <w:spacing w:val="-7"/>
      <w:sz w:val="34"/>
      <w:szCs w:val="3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A6B03"/>
    <w:pPr>
      <w:keepNext/>
      <w:shd w:val="clear" w:color="auto" w:fill="FFFFFF"/>
      <w:spacing w:before="7" w:line="242" w:lineRule="exact"/>
      <w:jc w:val="center"/>
      <w:outlineLvl w:val="5"/>
    </w:pPr>
    <w:rPr>
      <w:color w:val="000000"/>
      <w:spacing w:val="-2"/>
      <w:sz w:val="44"/>
      <w:szCs w:val="26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6"/>
    </w:pPr>
    <w:rPr>
      <w:rFonts w:ascii="Arial" w:hAnsi="Arial"/>
      <w:i/>
      <w:iCs/>
      <w:sz w:val="36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7"/>
    </w:pPr>
    <w:rPr>
      <w:rFonts w:ascii="OdessaScriptFWF" w:hAnsi="OdessaScriptFWF"/>
      <w:i/>
      <w:iCs/>
      <w:sz w:val="72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A6B03"/>
    <w:pPr>
      <w:keepNext/>
      <w:shd w:val="clear" w:color="auto" w:fill="FFFFFF"/>
      <w:spacing w:before="7"/>
      <w:outlineLvl w:val="8"/>
    </w:pPr>
    <w:rPr>
      <w:color w:val="000000"/>
      <w:spacing w:val="-4"/>
      <w:sz w:val="28"/>
      <w:szCs w:val="3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03"/>
    <w:rPr>
      <w:rFonts w:ascii="Times New Roman" w:eastAsia="Times New Roman" w:hAnsi="Times New Roman" w:cs="Times New Roman"/>
      <w:b/>
      <w:bCs/>
      <w:color w:val="000000"/>
      <w:spacing w:val="-5"/>
      <w:sz w:val="31"/>
      <w:szCs w:val="31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A6B03"/>
    <w:rPr>
      <w:rFonts w:ascii="Times New Roman" w:eastAsia="Times New Roman" w:hAnsi="Times New Roman" w:cs="Times New Roman"/>
      <w:b/>
      <w:bCs/>
      <w:color w:val="000000"/>
      <w:spacing w:val="-4"/>
      <w:sz w:val="34"/>
      <w:szCs w:val="3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A6B03"/>
    <w:rPr>
      <w:rFonts w:ascii="Times New Roman" w:eastAsia="Times New Roman" w:hAnsi="Times New Roman" w:cs="Times New Roman"/>
      <w:b/>
      <w:bCs/>
      <w:color w:val="000000"/>
      <w:spacing w:val="-3"/>
      <w:sz w:val="31"/>
      <w:szCs w:val="31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A6B03"/>
    <w:rPr>
      <w:rFonts w:ascii="Times New Roman" w:eastAsia="Times New Roman" w:hAnsi="Times New Roman" w:cs="Times New Roman"/>
      <w:b/>
      <w:bCs/>
      <w:color w:val="000000"/>
      <w:spacing w:val="-7"/>
      <w:sz w:val="34"/>
      <w:szCs w:val="34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A6B03"/>
    <w:rPr>
      <w:rFonts w:ascii="Times New Roman" w:eastAsia="Times New Roman" w:hAnsi="Times New Roman" w:cs="Times New Roman"/>
      <w:color w:val="000000"/>
      <w:spacing w:val="-2"/>
      <w:sz w:val="44"/>
      <w:szCs w:val="26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A6B03"/>
    <w:rPr>
      <w:rFonts w:ascii="Arial" w:eastAsia="Times New Roman" w:hAnsi="Arial" w:cs="Times New Roman"/>
      <w:i/>
      <w:iCs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A6B03"/>
    <w:rPr>
      <w:rFonts w:ascii="OdessaScriptFWF" w:eastAsia="Times New Roman" w:hAnsi="OdessaScriptFWF" w:cs="Times New Roman"/>
      <w:i/>
      <w:iCs/>
      <w:sz w:val="72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A6B03"/>
    <w:rPr>
      <w:rFonts w:ascii="Times New Roman" w:eastAsia="Times New Roman" w:hAnsi="Times New Roman" w:cs="Times New Roman"/>
      <w:color w:val="000000"/>
      <w:spacing w:val="-4"/>
      <w:sz w:val="28"/>
      <w:szCs w:val="31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FA6B03"/>
    <w:pPr>
      <w:shd w:val="clear" w:color="auto" w:fill="FFFFFF"/>
      <w:ind w:firstLine="468"/>
    </w:pPr>
    <w:rPr>
      <w:color w:val="000000"/>
      <w:spacing w:val="-5"/>
      <w:sz w:val="31"/>
      <w:szCs w:val="31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Admin</cp:lastModifiedBy>
  <cp:revision>10</cp:revision>
  <cp:lastPrinted>2014-01-14T15:33:00Z</cp:lastPrinted>
  <dcterms:created xsi:type="dcterms:W3CDTF">2013-10-18T15:07:00Z</dcterms:created>
  <dcterms:modified xsi:type="dcterms:W3CDTF">2016-12-15T17:08:00Z</dcterms:modified>
</cp:coreProperties>
</file>