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0A" w:rsidRPr="00887457" w:rsidRDefault="000C220A" w:rsidP="000C220A">
      <w:pPr>
        <w:ind w:firstLine="552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7457">
        <w:rPr>
          <w:rFonts w:ascii="Times New Roman" w:hAnsi="Times New Roman" w:cs="Times New Roman"/>
          <w:b/>
          <w:bCs/>
          <w:sz w:val="28"/>
          <w:szCs w:val="28"/>
        </w:rPr>
        <w:t>ЗАТВЕРДЖ</w:t>
      </w:r>
      <w:r w:rsidRPr="00887457">
        <w:rPr>
          <w:rFonts w:ascii="Times New Roman" w:hAnsi="Times New Roman" w:cs="Times New Roman"/>
          <w:b/>
          <w:bCs/>
          <w:sz w:val="28"/>
          <w:szCs w:val="28"/>
          <w:lang w:val="ru-RU"/>
        </w:rPr>
        <w:t>УЮ</w:t>
      </w:r>
    </w:p>
    <w:p w:rsidR="000C220A" w:rsidRPr="00887457" w:rsidRDefault="000C220A" w:rsidP="000C220A">
      <w:pPr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457">
        <w:rPr>
          <w:rFonts w:ascii="Times New Roman" w:hAnsi="Times New Roman" w:cs="Times New Roman"/>
          <w:bCs/>
          <w:sz w:val="28"/>
          <w:szCs w:val="28"/>
        </w:rPr>
        <w:t>Директор школи</w:t>
      </w:r>
    </w:p>
    <w:p w:rsidR="000C220A" w:rsidRPr="00887457" w:rsidRDefault="000C220A" w:rsidP="000C220A">
      <w:pPr>
        <w:ind w:firstLine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457">
        <w:rPr>
          <w:rFonts w:ascii="Times New Roman" w:hAnsi="Times New Roman" w:cs="Times New Roman"/>
          <w:bCs/>
          <w:sz w:val="28"/>
          <w:szCs w:val="28"/>
        </w:rPr>
        <w:t xml:space="preserve">___________ </w:t>
      </w:r>
      <w:proofErr w:type="spellStart"/>
      <w:r w:rsidRPr="00887457">
        <w:rPr>
          <w:rFonts w:ascii="Times New Roman" w:hAnsi="Times New Roman" w:cs="Times New Roman"/>
          <w:bCs/>
          <w:sz w:val="28"/>
          <w:szCs w:val="28"/>
        </w:rPr>
        <w:t>Івануляк</w:t>
      </w:r>
      <w:proofErr w:type="spellEnd"/>
      <w:r w:rsidRPr="00887457">
        <w:rPr>
          <w:rFonts w:ascii="Times New Roman" w:hAnsi="Times New Roman" w:cs="Times New Roman"/>
          <w:bCs/>
          <w:sz w:val="28"/>
          <w:szCs w:val="28"/>
        </w:rPr>
        <w:t xml:space="preserve"> М.М.</w:t>
      </w:r>
    </w:p>
    <w:p w:rsidR="000C220A" w:rsidRDefault="000C220A" w:rsidP="000C220A">
      <w:pPr>
        <w:pStyle w:val="4"/>
        <w:shd w:val="clear" w:color="auto" w:fill="auto"/>
        <w:spacing w:before="0" w:after="0" w:line="240" w:lineRule="auto"/>
        <w:ind w:left="20" w:firstLine="5509"/>
        <w:jc w:val="both"/>
        <w:rPr>
          <w:bCs/>
        </w:rPr>
      </w:pPr>
      <w:r>
        <w:rPr>
          <w:bCs/>
        </w:rPr>
        <w:t>Наказ від _______</w:t>
      </w:r>
      <w:r w:rsidRPr="00887457">
        <w:rPr>
          <w:bCs/>
        </w:rPr>
        <w:t>№ _____</w:t>
      </w:r>
    </w:p>
    <w:p w:rsidR="000C220A" w:rsidRDefault="000C220A" w:rsidP="000C220A">
      <w:pPr>
        <w:pStyle w:val="4"/>
        <w:shd w:val="clear" w:color="auto" w:fill="auto"/>
        <w:spacing w:before="0" w:after="0" w:line="240" w:lineRule="auto"/>
        <w:ind w:left="20" w:firstLine="5509"/>
        <w:jc w:val="both"/>
        <w:rPr>
          <w:rStyle w:val="31"/>
        </w:rPr>
      </w:pPr>
    </w:p>
    <w:p w:rsidR="000C220A" w:rsidRPr="00887457" w:rsidRDefault="000C220A" w:rsidP="000C220A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Інструкція №___</w:t>
      </w:r>
    </w:p>
    <w:p w:rsidR="00AE0894" w:rsidRPr="000C220A" w:rsidRDefault="000C220A" w:rsidP="00D959C5">
      <w:pPr>
        <w:pStyle w:val="30"/>
        <w:shd w:val="clear" w:color="auto" w:fill="auto"/>
        <w:spacing w:before="0" w:after="0" w:line="240" w:lineRule="auto"/>
        <w:jc w:val="center"/>
        <w:rPr>
          <w:b w:val="0"/>
          <w:bCs w:val="0"/>
        </w:rPr>
      </w:pPr>
      <w:bookmarkStart w:id="0" w:name="_GoBack"/>
      <w:r w:rsidRPr="000C220A">
        <w:t>з безпеки життєдіяльності</w:t>
      </w:r>
      <w:r w:rsidR="00D959C5" w:rsidRPr="00D959C5">
        <w:rPr>
          <w:lang w:val="ru-RU"/>
        </w:rPr>
        <w:t xml:space="preserve"> </w:t>
      </w:r>
      <w:r w:rsidR="00F136F6" w:rsidRPr="000C220A">
        <w:t>під час руху учнів по дорозі до школи та додому</w:t>
      </w:r>
      <w:bookmarkEnd w:id="0"/>
    </w:p>
    <w:p w:rsidR="000C220A" w:rsidRPr="00887457" w:rsidRDefault="000C220A" w:rsidP="000C220A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AE0894" w:rsidRPr="00887457" w:rsidRDefault="00F136F6" w:rsidP="00C51A34">
      <w:pPr>
        <w:pStyle w:val="4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jc w:val="both"/>
      </w:pPr>
      <w:r w:rsidRPr="00887457">
        <w:t>Виходь до школи та інші навчальні заклади завчасно.</w:t>
      </w:r>
    </w:p>
    <w:p w:rsidR="00AE0894" w:rsidRPr="00887457" w:rsidRDefault="00F136F6" w:rsidP="00C51A34">
      <w:pPr>
        <w:pStyle w:val="4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jc w:val="both"/>
      </w:pPr>
      <w:r w:rsidRPr="00887457">
        <w:t>Іди спокійно, дотримуйся правил дорожнього руху.</w:t>
      </w:r>
    </w:p>
    <w:p w:rsidR="00AE0894" w:rsidRPr="00887457" w:rsidRDefault="00F136F6" w:rsidP="00C51A34">
      <w:pPr>
        <w:pStyle w:val="4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jc w:val="both"/>
      </w:pPr>
      <w:r w:rsidRPr="00887457">
        <w:rPr>
          <w:rStyle w:val="1"/>
        </w:rPr>
        <w:t xml:space="preserve">Намагайся </w:t>
      </w:r>
      <w:r w:rsidRPr="00887457">
        <w:t>ходити по одному і тому ж маршруту, звичного і безпечного для</w:t>
      </w:r>
    </w:p>
    <w:p w:rsidR="00AE0894" w:rsidRPr="00887457" w:rsidRDefault="00F136F6" w:rsidP="00C51A34">
      <w:pPr>
        <w:pStyle w:val="41"/>
        <w:shd w:val="clear" w:color="auto" w:fill="auto"/>
        <w:tabs>
          <w:tab w:val="left" w:pos="426"/>
        </w:tabs>
        <w:spacing w:before="0" w:after="0" w:line="240" w:lineRule="auto"/>
        <w:jc w:val="left"/>
      </w:pPr>
      <w:r w:rsidRPr="00887457">
        <w:t>тебе.</w:t>
      </w:r>
    </w:p>
    <w:p w:rsidR="00AE0894" w:rsidRPr="00887457" w:rsidRDefault="00F136F6" w:rsidP="00C51A34">
      <w:pPr>
        <w:pStyle w:val="4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jc w:val="both"/>
      </w:pPr>
      <w:r w:rsidRPr="00887457">
        <w:t>Не грай на дорозі.</w:t>
      </w:r>
    </w:p>
    <w:p w:rsidR="00AE0894" w:rsidRPr="00887457" w:rsidRDefault="00F136F6" w:rsidP="00C51A34">
      <w:pPr>
        <w:pStyle w:val="4"/>
        <w:shd w:val="clear" w:color="auto" w:fill="auto"/>
        <w:spacing w:before="0" w:after="0" w:line="240" w:lineRule="auto"/>
        <w:ind w:right="-1" w:firstLine="567"/>
        <w:jc w:val="both"/>
      </w:pPr>
      <w:r w:rsidRPr="00887457">
        <w:rPr>
          <w:rStyle w:val="1"/>
        </w:rPr>
        <w:t xml:space="preserve">Пішоходи повинні </w:t>
      </w:r>
      <w:r w:rsidRPr="00887457">
        <w:t xml:space="preserve">рухатися по тротуарах або пішохідних доріжках, а </w:t>
      </w:r>
      <w:r w:rsidRPr="00887457">
        <w:rPr>
          <w:rStyle w:val="1"/>
        </w:rPr>
        <w:t xml:space="preserve">при їх </w:t>
      </w:r>
      <w:r w:rsidR="00C51A34">
        <w:t>відсутності –</w:t>
      </w:r>
      <w:r w:rsidRPr="00887457">
        <w:t xml:space="preserve"> узбіччях. При відсутності тротуарів, пішохідних доріжок або </w:t>
      </w:r>
      <w:r w:rsidRPr="00887457">
        <w:rPr>
          <w:rStyle w:val="21"/>
        </w:rPr>
        <w:t xml:space="preserve">узбіч, а </w:t>
      </w:r>
      <w:r w:rsidRPr="00887457">
        <w:t>також у разі неможливості рухатися по ни</w:t>
      </w:r>
      <w:r w:rsidR="00C51A34">
        <w:t>х</w:t>
      </w:r>
      <w:r w:rsidRPr="00887457">
        <w:t xml:space="preserve"> пішоходи можуть рухатися по </w:t>
      </w:r>
      <w:r w:rsidRPr="00887457">
        <w:rPr>
          <w:rStyle w:val="1"/>
        </w:rPr>
        <w:t>велосип</w:t>
      </w:r>
      <w:r w:rsidR="00C51A34">
        <w:rPr>
          <w:rStyle w:val="1"/>
        </w:rPr>
        <w:t>едній доріжці</w:t>
      </w:r>
      <w:r w:rsidRPr="00887457">
        <w:rPr>
          <w:rStyle w:val="1"/>
        </w:rPr>
        <w:t xml:space="preserve"> </w:t>
      </w:r>
      <w:r w:rsidRPr="00887457">
        <w:t xml:space="preserve">або йти в один ряд по краю </w:t>
      </w:r>
      <w:r w:rsidRPr="00887457">
        <w:rPr>
          <w:rStyle w:val="33"/>
        </w:rPr>
        <w:t xml:space="preserve">проїзної частини (на дорогах </w:t>
      </w:r>
      <w:r w:rsidRPr="00887457">
        <w:t xml:space="preserve">з </w:t>
      </w:r>
      <w:r w:rsidRPr="00887457">
        <w:rPr>
          <w:rStyle w:val="33"/>
        </w:rPr>
        <w:t xml:space="preserve">розділювальною </w:t>
      </w:r>
      <w:r w:rsidRPr="00887457">
        <w:rPr>
          <w:rStyle w:val="1"/>
        </w:rPr>
        <w:t xml:space="preserve">смугою </w:t>
      </w:r>
      <w:r w:rsidRPr="00887457">
        <w:t xml:space="preserve">- </w:t>
      </w:r>
      <w:r w:rsidRPr="00887457">
        <w:rPr>
          <w:rStyle w:val="1"/>
        </w:rPr>
        <w:t xml:space="preserve">по зовнішньому </w:t>
      </w:r>
      <w:r w:rsidRPr="00887457">
        <w:t xml:space="preserve">краю проїзної частини). </w:t>
      </w:r>
      <w:r w:rsidR="00C51A34">
        <w:t>Під час</w:t>
      </w:r>
      <w:r w:rsidRPr="00887457">
        <w:t xml:space="preserve"> ру</w:t>
      </w:r>
      <w:r w:rsidR="00C51A34">
        <w:t>ху</w:t>
      </w:r>
      <w:r w:rsidRPr="00887457">
        <w:t xml:space="preserve"> по краю проїжджої </w:t>
      </w:r>
      <w:r w:rsidRPr="00887457">
        <w:rPr>
          <w:rStyle w:val="1"/>
        </w:rPr>
        <w:t xml:space="preserve">частини пішоходи </w:t>
      </w:r>
      <w:r w:rsidRPr="00887457">
        <w:t xml:space="preserve">повинні йти назустріч руху транспортних засобів. Особи, які </w:t>
      </w:r>
      <w:r w:rsidRPr="00887457">
        <w:rPr>
          <w:rStyle w:val="1"/>
        </w:rPr>
        <w:t xml:space="preserve">ведуть мотоцикл, </w:t>
      </w:r>
      <w:r w:rsidRPr="00887457">
        <w:t xml:space="preserve">мопед, велосипед, в цих випадках повинні слідувати </w:t>
      </w:r>
      <w:r w:rsidR="00C51A34">
        <w:t>за</w:t>
      </w:r>
      <w:r w:rsidRPr="00887457">
        <w:t xml:space="preserve"> </w:t>
      </w:r>
      <w:r w:rsidRPr="00887457">
        <w:rPr>
          <w:rStyle w:val="1"/>
        </w:rPr>
        <w:t>ход</w:t>
      </w:r>
      <w:r w:rsidR="00C51A34">
        <w:rPr>
          <w:rStyle w:val="1"/>
        </w:rPr>
        <w:t>ом</w:t>
      </w:r>
      <w:r w:rsidRPr="00887457">
        <w:rPr>
          <w:rStyle w:val="1"/>
        </w:rPr>
        <w:t xml:space="preserve"> </w:t>
      </w:r>
      <w:r w:rsidRPr="00887457">
        <w:rPr>
          <w:rStyle w:val="21"/>
        </w:rPr>
        <w:t xml:space="preserve">руху </w:t>
      </w:r>
      <w:r w:rsidRPr="00887457">
        <w:rPr>
          <w:rStyle w:val="1"/>
        </w:rPr>
        <w:t xml:space="preserve">транспортних </w:t>
      </w:r>
      <w:r w:rsidRPr="00887457">
        <w:t xml:space="preserve">засобів. </w:t>
      </w:r>
      <w:r w:rsidR="00C51A34">
        <w:t>Під час</w:t>
      </w:r>
      <w:r w:rsidRPr="00887457">
        <w:t xml:space="preserve"> ру</w:t>
      </w:r>
      <w:r w:rsidR="00C51A34">
        <w:t>ху</w:t>
      </w:r>
      <w:r w:rsidRPr="00887457">
        <w:t xml:space="preserve"> по узбіччях або краю проїзної частини в темний </w:t>
      </w:r>
      <w:r w:rsidRPr="00887457">
        <w:rPr>
          <w:rStyle w:val="21"/>
        </w:rPr>
        <w:t xml:space="preserve">час доби або </w:t>
      </w:r>
      <w:r w:rsidRPr="00887457">
        <w:rPr>
          <w:rStyle w:val="1"/>
        </w:rPr>
        <w:t xml:space="preserve">в умовах недостатньої </w:t>
      </w:r>
      <w:r w:rsidRPr="00887457">
        <w:t xml:space="preserve">видимості пішоходам рекомендується мати при </w:t>
      </w:r>
      <w:r w:rsidRPr="00887457">
        <w:rPr>
          <w:rStyle w:val="1"/>
        </w:rPr>
        <w:t xml:space="preserve">собі предмети </w:t>
      </w:r>
      <w:r w:rsidRPr="00887457">
        <w:t xml:space="preserve">з </w:t>
      </w:r>
      <w:proofErr w:type="spellStart"/>
      <w:r w:rsidRPr="00887457">
        <w:rPr>
          <w:rStyle w:val="1"/>
        </w:rPr>
        <w:t>світлоповертальними</w:t>
      </w:r>
      <w:proofErr w:type="spellEnd"/>
      <w:r w:rsidRPr="00887457">
        <w:rPr>
          <w:rStyle w:val="1"/>
        </w:rPr>
        <w:t xml:space="preserve"> </w:t>
      </w:r>
      <w:r w:rsidR="00C51A34">
        <w:t xml:space="preserve">елементами і </w:t>
      </w:r>
      <w:r w:rsidRPr="00887457">
        <w:t xml:space="preserve">забезпечувати видимість цих </w:t>
      </w:r>
      <w:r w:rsidRPr="00887457">
        <w:rPr>
          <w:rStyle w:val="1"/>
        </w:rPr>
        <w:t xml:space="preserve">предметів </w:t>
      </w:r>
      <w:r w:rsidRPr="00887457">
        <w:rPr>
          <w:rStyle w:val="21"/>
        </w:rPr>
        <w:t xml:space="preserve">водіями </w:t>
      </w:r>
      <w:r w:rsidRPr="00887457">
        <w:rPr>
          <w:rStyle w:val="1"/>
        </w:rPr>
        <w:t xml:space="preserve">транспортних </w:t>
      </w:r>
      <w:r w:rsidRPr="00887457">
        <w:t>засобів.</w:t>
      </w:r>
    </w:p>
    <w:p w:rsidR="00AE0894" w:rsidRPr="00887457" w:rsidRDefault="00F136F6" w:rsidP="00C51A34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40" w:right="-1" w:firstLine="567"/>
        <w:jc w:val="both"/>
      </w:pPr>
      <w:r w:rsidRPr="00887457">
        <w:rPr>
          <w:rStyle w:val="1"/>
        </w:rPr>
        <w:t xml:space="preserve"> Рух організованих </w:t>
      </w:r>
      <w:r w:rsidRPr="00887457">
        <w:t xml:space="preserve">піших колон по проїжджій частині дозволяється </w:t>
      </w:r>
      <w:r w:rsidRPr="00887457">
        <w:rPr>
          <w:rStyle w:val="1"/>
        </w:rPr>
        <w:t xml:space="preserve">тільки по напрямку руху транспортних </w:t>
      </w:r>
      <w:r w:rsidRPr="00887457">
        <w:t xml:space="preserve">засобів по правій стороні не більш ніж за чотири </w:t>
      </w:r>
      <w:r w:rsidRPr="00887457">
        <w:rPr>
          <w:rStyle w:val="1"/>
        </w:rPr>
        <w:t xml:space="preserve">людини </w:t>
      </w:r>
      <w:r w:rsidRPr="00887457">
        <w:rPr>
          <w:rStyle w:val="21"/>
        </w:rPr>
        <w:t xml:space="preserve">в </w:t>
      </w:r>
      <w:r w:rsidRPr="00887457">
        <w:rPr>
          <w:rStyle w:val="1"/>
        </w:rPr>
        <w:t xml:space="preserve">ряд. Спереду та позаду </w:t>
      </w:r>
      <w:r w:rsidRPr="00887457">
        <w:t xml:space="preserve">колони з лівої сторони повинні перебувати </w:t>
      </w:r>
      <w:r w:rsidRPr="00887457">
        <w:rPr>
          <w:rStyle w:val="1"/>
        </w:rPr>
        <w:t xml:space="preserve">супроводжуючі </w:t>
      </w:r>
      <w:r w:rsidRPr="00887457">
        <w:t xml:space="preserve">з </w:t>
      </w:r>
      <w:r w:rsidRPr="00887457">
        <w:rPr>
          <w:rStyle w:val="1"/>
        </w:rPr>
        <w:t xml:space="preserve">червоними прапорцями, а в </w:t>
      </w:r>
      <w:r w:rsidRPr="00887457">
        <w:t xml:space="preserve">темну пору доби і в умовах недостатньої </w:t>
      </w:r>
      <w:r w:rsidRPr="00887457">
        <w:rPr>
          <w:rStyle w:val="1"/>
        </w:rPr>
        <w:t xml:space="preserve">видимості - </w:t>
      </w:r>
      <w:r w:rsidRPr="00887457">
        <w:rPr>
          <w:rStyle w:val="21"/>
        </w:rPr>
        <w:t xml:space="preserve">з </w:t>
      </w:r>
      <w:r w:rsidRPr="00887457">
        <w:rPr>
          <w:rStyle w:val="1"/>
        </w:rPr>
        <w:t xml:space="preserve">включеними </w:t>
      </w:r>
      <w:r w:rsidRPr="00887457">
        <w:t xml:space="preserve">ліхтарями: спереду - білого кольору, ззаду-червоного. Групи </w:t>
      </w:r>
      <w:r w:rsidRPr="00887457">
        <w:rPr>
          <w:rStyle w:val="1"/>
        </w:rPr>
        <w:t>дітей</w:t>
      </w:r>
      <w:r w:rsidR="00C51A34">
        <w:rPr>
          <w:rStyle w:val="1"/>
        </w:rPr>
        <w:t xml:space="preserve"> доз</w:t>
      </w:r>
      <w:r w:rsidR="00C51A34">
        <w:t xml:space="preserve">воляється </w:t>
      </w:r>
      <w:r w:rsidRPr="00887457">
        <w:t>вод</w:t>
      </w:r>
      <w:r w:rsidR="00C51A34">
        <w:t xml:space="preserve">ити тільки по тротуарах і пішохідних доріжках, а при їх відсутності </w:t>
      </w:r>
      <w:r w:rsidRPr="00887457">
        <w:rPr>
          <w:rStyle w:val="1"/>
        </w:rPr>
        <w:t xml:space="preserve">по узбіччях, </w:t>
      </w:r>
      <w:r w:rsidRPr="00887457">
        <w:t>але лише в світлий час доби і тільки в супроводі дорослих.</w:t>
      </w:r>
    </w:p>
    <w:p w:rsidR="00AE0894" w:rsidRPr="00887457" w:rsidRDefault="00F136F6" w:rsidP="00C51A34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right="-1" w:firstLine="567"/>
        <w:jc w:val="both"/>
      </w:pPr>
      <w:r w:rsidRPr="00887457">
        <w:t xml:space="preserve"> Пішоходи повинні переходити проїзну частину </w:t>
      </w:r>
      <w:r w:rsidR="00C51A34">
        <w:t>по</w:t>
      </w:r>
      <w:r w:rsidRPr="00887457">
        <w:t xml:space="preserve"> пішохідних </w:t>
      </w:r>
      <w:r w:rsidRPr="00887457">
        <w:rPr>
          <w:rStyle w:val="1"/>
        </w:rPr>
        <w:t xml:space="preserve">переходах, </w:t>
      </w:r>
      <w:r w:rsidRPr="00887457">
        <w:rPr>
          <w:rStyle w:val="21"/>
        </w:rPr>
        <w:t xml:space="preserve">у тому </w:t>
      </w:r>
      <w:r w:rsidRPr="00887457">
        <w:rPr>
          <w:rStyle w:val="1"/>
        </w:rPr>
        <w:t xml:space="preserve">числі </w:t>
      </w:r>
      <w:r w:rsidRPr="00887457">
        <w:t xml:space="preserve">підземних і надземних, а при їх відсутності - на перехрестях по </w:t>
      </w:r>
      <w:r w:rsidRPr="00887457">
        <w:rPr>
          <w:rStyle w:val="1"/>
        </w:rPr>
        <w:t xml:space="preserve">лінії </w:t>
      </w:r>
      <w:r w:rsidRPr="00887457">
        <w:rPr>
          <w:rStyle w:val="21"/>
        </w:rPr>
        <w:t xml:space="preserve">тротуарів </w:t>
      </w:r>
      <w:r w:rsidRPr="00887457">
        <w:rPr>
          <w:rStyle w:val="1"/>
        </w:rPr>
        <w:t xml:space="preserve">чи </w:t>
      </w:r>
      <w:r w:rsidRPr="00887457">
        <w:t xml:space="preserve">узбіч. При відсутності в зоні видимості переходу або </w:t>
      </w:r>
      <w:r w:rsidRPr="00887457">
        <w:rPr>
          <w:rStyle w:val="1"/>
        </w:rPr>
        <w:t xml:space="preserve">перехрестя дозволяється </w:t>
      </w:r>
      <w:r w:rsidRPr="00887457">
        <w:t xml:space="preserve">переходити дорогу під прямим кутом до краю проїзної частини </w:t>
      </w:r>
      <w:r w:rsidRPr="00887457">
        <w:rPr>
          <w:rStyle w:val="1"/>
        </w:rPr>
        <w:t xml:space="preserve">на дільницях без </w:t>
      </w:r>
      <w:r w:rsidRPr="00887457">
        <w:t xml:space="preserve">розділової смуги і огороджень там, де вона добре </w:t>
      </w:r>
      <w:proofErr w:type="spellStart"/>
      <w:r w:rsidR="00C51A34">
        <w:t>проглядаєтся</w:t>
      </w:r>
      <w:proofErr w:type="spellEnd"/>
      <w:r w:rsidRPr="00887457">
        <w:t xml:space="preserve"> в </w:t>
      </w:r>
      <w:r w:rsidRPr="00887457">
        <w:rPr>
          <w:rStyle w:val="1"/>
        </w:rPr>
        <w:t>обидві сторони.</w:t>
      </w:r>
    </w:p>
    <w:p w:rsidR="00C51A34" w:rsidRDefault="00F136F6" w:rsidP="00C51A34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right="-1" w:firstLine="567"/>
        <w:jc w:val="both"/>
      </w:pPr>
      <w:r w:rsidRPr="00887457">
        <w:t xml:space="preserve"> У </w:t>
      </w:r>
      <w:r w:rsidRPr="00887457">
        <w:rPr>
          <w:rStyle w:val="1"/>
        </w:rPr>
        <w:t xml:space="preserve">місцях, </w:t>
      </w:r>
      <w:r w:rsidRPr="00887457">
        <w:t xml:space="preserve">де </w:t>
      </w:r>
      <w:r w:rsidRPr="00887457">
        <w:rPr>
          <w:rStyle w:val="1"/>
        </w:rPr>
        <w:t xml:space="preserve">рух </w:t>
      </w:r>
      <w:r w:rsidRPr="00887457">
        <w:t xml:space="preserve">регулюється, пішоходи повинні керуватися </w:t>
      </w:r>
      <w:r w:rsidRPr="00887457">
        <w:rPr>
          <w:rStyle w:val="1"/>
        </w:rPr>
        <w:t xml:space="preserve">сигналами регулювальника або </w:t>
      </w:r>
      <w:r w:rsidRPr="00887457">
        <w:t>пішохідного світлофора.</w:t>
      </w:r>
    </w:p>
    <w:p w:rsidR="00AE0894" w:rsidRPr="00887457" w:rsidRDefault="00F136F6" w:rsidP="00C51A34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20" w:right="-1" w:firstLine="567"/>
        <w:jc w:val="both"/>
      </w:pPr>
      <w:r w:rsidRPr="00887457">
        <w:rPr>
          <w:rStyle w:val="1"/>
        </w:rPr>
        <w:t xml:space="preserve">На </w:t>
      </w:r>
      <w:r w:rsidRPr="00887457">
        <w:t xml:space="preserve">нерегульованих пішохідних переходах пішоходи можуть виходити </w:t>
      </w:r>
      <w:r w:rsidRPr="00887457">
        <w:rPr>
          <w:rStyle w:val="1"/>
        </w:rPr>
        <w:t xml:space="preserve">на </w:t>
      </w:r>
      <w:r w:rsidR="00C51A34">
        <w:rPr>
          <w:rStyle w:val="1"/>
        </w:rPr>
        <w:t xml:space="preserve">проїзну частину після того, як оцінять відстань до транспортних засобів, що наближаються, </w:t>
      </w:r>
      <w:r w:rsidRPr="00887457">
        <w:rPr>
          <w:rStyle w:val="1"/>
        </w:rPr>
        <w:t xml:space="preserve">їх швидкість і переконаються, </w:t>
      </w:r>
      <w:r w:rsidRPr="00887457">
        <w:t xml:space="preserve">що перехід буде для них безпечний. При </w:t>
      </w:r>
      <w:r w:rsidRPr="00887457">
        <w:rPr>
          <w:rStyle w:val="1"/>
        </w:rPr>
        <w:t xml:space="preserve">перетині проїжджої </w:t>
      </w:r>
      <w:r w:rsidRPr="00887457">
        <w:t xml:space="preserve">частини </w:t>
      </w:r>
      <w:r w:rsidRPr="00887457">
        <w:rPr>
          <w:rStyle w:val="1"/>
        </w:rPr>
        <w:t xml:space="preserve">поза </w:t>
      </w:r>
      <w:r w:rsidRPr="00887457">
        <w:t>пішохідн</w:t>
      </w:r>
      <w:r w:rsidR="00C51A34">
        <w:t>им</w:t>
      </w:r>
      <w:r w:rsidRPr="00887457">
        <w:t xml:space="preserve"> переход</w:t>
      </w:r>
      <w:r w:rsidR="00C51A34">
        <w:t>ом</w:t>
      </w:r>
      <w:r w:rsidRPr="00887457">
        <w:t xml:space="preserve"> пішоходи, крім того, не </w:t>
      </w:r>
      <w:r w:rsidRPr="00887457">
        <w:rPr>
          <w:rStyle w:val="1"/>
        </w:rPr>
        <w:t>повинні</w:t>
      </w:r>
      <w:r w:rsidR="000C220A">
        <w:rPr>
          <w:rStyle w:val="1"/>
        </w:rPr>
        <w:t xml:space="preserve"> </w:t>
      </w:r>
      <w:r w:rsidRPr="00887457">
        <w:rPr>
          <w:rStyle w:val="21"/>
        </w:rPr>
        <w:t xml:space="preserve">створювати </w:t>
      </w:r>
      <w:r w:rsidRPr="00887457">
        <w:t xml:space="preserve">перешкод для руху транспортних засобів і виходити </w:t>
      </w:r>
      <w:r w:rsidR="00C51A34">
        <w:t>і</w:t>
      </w:r>
      <w:r w:rsidRPr="00887457">
        <w:t xml:space="preserve">з-за </w:t>
      </w:r>
      <w:r w:rsidR="00C51A34">
        <w:t>т</w:t>
      </w:r>
      <w:r w:rsidRPr="00887457">
        <w:t xml:space="preserve">ранспортного </w:t>
      </w:r>
      <w:r w:rsidRPr="00887457">
        <w:rPr>
          <w:rStyle w:val="21"/>
        </w:rPr>
        <w:t xml:space="preserve">засобу, що стоїть або іншої </w:t>
      </w:r>
      <w:r w:rsidRPr="00887457">
        <w:t xml:space="preserve">перешкоди, що обмежує </w:t>
      </w:r>
      <w:r w:rsidR="00C51A34">
        <w:t>видимість</w:t>
      </w:r>
      <w:r w:rsidRPr="00887457">
        <w:t xml:space="preserve">, не переконавшись </w:t>
      </w:r>
      <w:r w:rsidRPr="00887457">
        <w:rPr>
          <w:rStyle w:val="21"/>
        </w:rPr>
        <w:t xml:space="preserve">у відсутності </w:t>
      </w:r>
      <w:r w:rsidRPr="00887457">
        <w:t>транспортних засобів, що наближаються.</w:t>
      </w:r>
    </w:p>
    <w:p w:rsidR="00AE0894" w:rsidRPr="00887457" w:rsidRDefault="00F136F6" w:rsidP="00C51A34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right="-1" w:firstLine="567"/>
        <w:jc w:val="both"/>
      </w:pPr>
      <w:r w:rsidRPr="00887457">
        <w:t xml:space="preserve">Вийшовши на проїжджу частину, пішоходи не повинні затримуватися </w:t>
      </w:r>
      <w:r w:rsidRPr="00887457">
        <w:rPr>
          <w:rStyle w:val="21"/>
        </w:rPr>
        <w:t xml:space="preserve">або зупинятися, якщо це </w:t>
      </w:r>
      <w:r w:rsidRPr="00887457">
        <w:t xml:space="preserve">не пов’язано із забезпеченням безпеки руху. Пішоходи, </w:t>
      </w:r>
      <w:r w:rsidRPr="00887457">
        <w:rPr>
          <w:rStyle w:val="21"/>
        </w:rPr>
        <w:t xml:space="preserve">які не встигли </w:t>
      </w:r>
      <w:r w:rsidRPr="00887457">
        <w:t xml:space="preserve">закінчити перехід, повинні зупинитися на лінії, що розділяє транспортні </w:t>
      </w:r>
      <w:r w:rsidRPr="00887457">
        <w:rPr>
          <w:rStyle w:val="21"/>
        </w:rPr>
        <w:t xml:space="preserve">потоки протилежних </w:t>
      </w:r>
      <w:r w:rsidRPr="00887457">
        <w:t xml:space="preserve">напрямків. Продовжувати перехід можна, лише переконавшись у </w:t>
      </w:r>
      <w:r w:rsidRPr="00887457">
        <w:rPr>
          <w:rStyle w:val="21"/>
        </w:rPr>
        <w:t xml:space="preserve">безпеці подальшого </w:t>
      </w:r>
      <w:r w:rsidRPr="00887457">
        <w:t xml:space="preserve">руху і </w:t>
      </w:r>
      <w:r w:rsidRPr="00887457">
        <w:rPr>
          <w:rStyle w:val="21"/>
        </w:rPr>
        <w:t xml:space="preserve">з </w:t>
      </w:r>
      <w:r w:rsidRPr="00887457">
        <w:t>урахуванням сигналу світлофора.</w:t>
      </w:r>
    </w:p>
    <w:p w:rsidR="00AE0894" w:rsidRPr="00887457" w:rsidRDefault="00F136F6" w:rsidP="00C51A34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right="-1" w:firstLine="567"/>
        <w:jc w:val="both"/>
      </w:pPr>
      <w:r w:rsidRPr="00887457">
        <w:rPr>
          <w:rStyle w:val="21"/>
        </w:rPr>
        <w:t xml:space="preserve">При наближенні </w:t>
      </w:r>
      <w:r w:rsidRPr="00887457">
        <w:t xml:space="preserve">транспортних засобів з включеним синім </w:t>
      </w:r>
      <w:r w:rsidRPr="00887457">
        <w:rPr>
          <w:rStyle w:val="21"/>
        </w:rPr>
        <w:t xml:space="preserve">проблисковим </w:t>
      </w:r>
      <w:r w:rsidRPr="00887457">
        <w:t xml:space="preserve">маячком і спеціальним звуковим сигналом пішоходи повинні утриматися від </w:t>
      </w:r>
      <w:r w:rsidRPr="00887457">
        <w:rPr>
          <w:rStyle w:val="21"/>
        </w:rPr>
        <w:t xml:space="preserve">переходу </w:t>
      </w:r>
      <w:r w:rsidRPr="00887457">
        <w:t xml:space="preserve">проїзної частини, а </w:t>
      </w:r>
      <w:r w:rsidR="0083545C">
        <w:t xml:space="preserve">ті </w:t>
      </w:r>
      <w:r w:rsidRPr="00887457">
        <w:t xml:space="preserve">що знаходяться на ній повинні дати дорогу цим </w:t>
      </w:r>
      <w:r w:rsidRPr="00887457">
        <w:rPr>
          <w:rStyle w:val="21"/>
        </w:rPr>
        <w:t xml:space="preserve">транспортним </w:t>
      </w:r>
      <w:r w:rsidRPr="00887457">
        <w:t xml:space="preserve">засобам і негайно </w:t>
      </w:r>
      <w:r w:rsidRPr="00887457">
        <w:rPr>
          <w:rStyle w:val="21"/>
        </w:rPr>
        <w:t xml:space="preserve">звільнити </w:t>
      </w:r>
      <w:r w:rsidRPr="00887457">
        <w:t>проїжджу частину.</w:t>
      </w:r>
    </w:p>
    <w:p w:rsidR="0083545C" w:rsidRDefault="00F136F6" w:rsidP="00C51A34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right="-1" w:firstLine="567"/>
        <w:jc w:val="both"/>
      </w:pPr>
      <w:r w:rsidRPr="00887457">
        <w:t>Очікувати маршрутн</w:t>
      </w:r>
      <w:r w:rsidR="0083545C">
        <w:t>ий</w:t>
      </w:r>
      <w:r w:rsidRPr="00887457">
        <w:t xml:space="preserve"> транспортний засіб і таксі дозволяється тільки </w:t>
      </w:r>
      <w:r w:rsidRPr="00887457">
        <w:rPr>
          <w:rStyle w:val="21"/>
        </w:rPr>
        <w:t xml:space="preserve">на піднятих над проїжджою </w:t>
      </w:r>
      <w:r w:rsidRPr="00887457">
        <w:t xml:space="preserve">частиною посадкових майданчиках, а при </w:t>
      </w:r>
      <w:r w:rsidRPr="00887457">
        <w:rPr>
          <w:rStyle w:val="21"/>
        </w:rPr>
        <w:t xml:space="preserve">їх </w:t>
      </w:r>
      <w:r w:rsidR="0083545C">
        <w:t>відсутності –</w:t>
      </w:r>
      <w:r w:rsidRPr="00887457">
        <w:t xml:space="preserve"> </w:t>
      </w:r>
      <w:r w:rsidRPr="00887457">
        <w:rPr>
          <w:rStyle w:val="21"/>
        </w:rPr>
        <w:t xml:space="preserve">на тротуарі або </w:t>
      </w:r>
      <w:r w:rsidRPr="00887457">
        <w:t xml:space="preserve">узбіччі. </w:t>
      </w:r>
      <w:r w:rsidRPr="00887457">
        <w:rPr>
          <w:rStyle w:val="21"/>
        </w:rPr>
        <w:t xml:space="preserve">У </w:t>
      </w:r>
      <w:r w:rsidRPr="00887457">
        <w:t xml:space="preserve">місцях зупинки маршрутних транспортних засобів, </w:t>
      </w:r>
      <w:r w:rsidRPr="00887457">
        <w:rPr>
          <w:rStyle w:val="21"/>
        </w:rPr>
        <w:t xml:space="preserve">не обладнаних </w:t>
      </w:r>
      <w:r w:rsidRPr="00887457">
        <w:t xml:space="preserve">піднятими посадковими майданчиками, дозволяється виходити на </w:t>
      </w:r>
      <w:r w:rsidRPr="00887457">
        <w:rPr>
          <w:rStyle w:val="21"/>
        </w:rPr>
        <w:t xml:space="preserve">проїзну частину для </w:t>
      </w:r>
      <w:r w:rsidRPr="00887457">
        <w:t xml:space="preserve">посадки в транспортний засіб лише після його зупинки. Після </w:t>
      </w:r>
      <w:r w:rsidRPr="00887457">
        <w:rPr>
          <w:rStyle w:val="21"/>
        </w:rPr>
        <w:t xml:space="preserve">висадки необхідно, </w:t>
      </w:r>
      <w:r w:rsidRPr="00887457">
        <w:t xml:space="preserve">не </w:t>
      </w:r>
      <w:r w:rsidRPr="00887457">
        <w:rPr>
          <w:rStyle w:val="21"/>
        </w:rPr>
        <w:t xml:space="preserve">затримуючись, </w:t>
      </w:r>
      <w:r w:rsidRPr="00887457">
        <w:t>звільнити проїжджу частину.</w:t>
      </w:r>
    </w:p>
    <w:p w:rsidR="007036E9" w:rsidRDefault="007036E9"/>
    <w:p w:rsidR="007036E9" w:rsidRDefault="007036E9"/>
    <w:p w:rsidR="007036E9" w:rsidRPr="007036E9" w:rsidRDefault="007036E9" w:rsidP="007036E9">
      <w:pPr>
        <w:pStyle w:val="4"/>
        <w:shd w:val="clear" w:color="auto" w:fill="auto"/>
        <w:spacing w:before="0" w:after="0" w:line="240" w:lineRule="auto"/>
        <w:ind w:left="20" w:firstLine="860"/>
        <w:jc w:val="both"/>
        <w:rPr>
          <w:rStyle w:val="21"/>
        </w:rPr>
      </w:pPr>
      <w:r w:rsidRPr="007036E9">
        <w:rPr>
          <w:rStyle w:val="21"/>
        </w:rPr>
        <w:t>Вихователь ГПД</w:t>
      </w:r>
      <w:r w:rsidRPr="007036E9">
        <w:rPr>
          <w:rStyle w:val="21"/>
        </w:rPr>
        <w:tab/>
      </w:r>
      <w:r w:rsidRPr="007036E9">
        <w:rPr>
          <w:rStyle w:val="21"/>
        </w:rPr>
        <w:tab/>
      </w:r>
      <w:r w:rsidRPr="007036E9">
        <w:rPr>
          <w:rStyle w:val="21"/>
        </w:rPr>
        <w:tab/>
      </w:r>
      <w:r w:rsidRPr="007036E9">
        <w:rPr>
          <w:rStyle w:val="21"/>
        </w:rPr>
        <w:tab/>
        <w:t>Л.Матвієнко</w:t>
      </w:r>
    </w:p>
    <w:p w:rsidR="0083545C" w:rsidRPr="00D959C5" w:rsidRDefault="0083545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83545C" w:rsidRPr="00D959C5" w:rsidSect="0083545C">
      <w:type w:val="continuous"/>
      <w:pgSz w:w="11906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D5" w:rsidRDefault="003C6CD5" w:rsidP="00AE0894">
      <w:r>
        <w:separator/>
      </w:r>
    </w:p>
  </w:endnote>
  <w:endnote w:type="continuationSeparator" w:id="0">
    <w:p w:rsidR="003C6CD5" w:rsidRDefault="003C6CD5" w:rsidP="00AE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D5" w:rsidRDefault="003C6CD5"/>
  </w:footnote>
  <w:footnote w:type="continuationSeparator" w:id="0">
    <w:p w:rsidR="003C6CD5" w:rsidRDefault="003C6C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1B84"/>
    <w:multiLevelType w:val="multilevel"/>
    <w:tmpl w:val="FA704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9022D"/>
    <w:multiLevelType w:val="multilevel"/>
    <w:tmpl w:val="DBA4D86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4579DA"/>
    <w:multiLevelType w:val="multilevel"/>
    <w:tmpl w:val="DBA4D86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3606F0"/>
    <w:multiLevelType w:val="multilevel"/>
    <w:tmpl w:val="A70CF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346A1F"/>
    <w:multiLevelType w:val="multilevel"/>
    <w:tmpl w:val="F0102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E0894"/>
    <w:rsid w:val="000C220A"/>
    <w:rsid w:val="003C6CD5"/>
    <w:rsid w:val="007036E9"/>
    <w:rsid w:val="007E6BED"/>
    <w:rsid w:val="0083545C"/>
    <w:rsid w:val="00887457"/>
    <w:rsid w:val="00895059"/>
    <w:rsid w:val="00A339E3"/>
    <w:rsid w:val="00AE0894"/>
    <w:rsid w:val="00AE711B"/>
    <w:rsid w:val="00C51A34"/>
    <w:rsid w:val="00D959C5"/>
    <w:rsid w:val="00F1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08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089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E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AE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0pt">
    <w:name w:val="Колонтитул + 12 pt;Интервал 0 pt"/>
    <w:basedOn w:val="a4"/>
    <w:rsid w:val="00AE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AE0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сновной текст_"/>
    <w:basedOn w:val="a0"/>
    <w:link w:val="4"/>
    <w:rsid w:val="00AE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6"/>
    <w:rsid w:val="00AE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2"/>
    <w:basedOn w:val="a6"/>
    <w:rsid w:val="00AE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0">
    <w:name w:val="Основной текст (4)_"/>
    <w:basedOn w:val="a0"/>
    <w:link w:val="41"/>
    <w:rsid w:val="00AE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"/>
    <w:basedOn w:val="40"/>
    <w:rsid w:val="00AE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AE08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6">
    <w:name w:val="Основной текст (6)_"/>
    <w:basedOn w:val="a0"/>
    <w:link w:val="60"/>
    <w:rsid w:val="00AE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AE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"/>
    <w:basedOn w:val="3"/>
    <w:rsid w:val="00AE0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2">
    <w:name w:val="Основной текст (3) + Не полужирный"/>
    <w:basedOn w:val="3"/>
    <w:rsid w:val="00AE0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7">
    <w:name w:val="Колонтитул"/>
    <w:basedOn w:val="a4"/>
    <w:rsid w:val="00AE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3">
    <w:name w:val="Основной текст3"/>
    <w:basedOn w:val="a6"/>
    <w:rsid w:val="00AE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pt0pt">
    <w:name w:val="Колонтитул + 11 pt;Полужирный;Интервал 0 pt"/>
    <w:basedOn w:val="a4"/>
    <w:rsid w:val="00AE0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AE089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AE08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E089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4"/>
    <w:basedOn w:val="a"/>
    <w:link w:val="a6"/>
    <w:rsid w:val="00AE0894"/>
    <w:pPr>
      <w:shd w:val="clear" w:color="auto" w:fill="FFFFFF"/>
      <w:spacing w:before="360" w:after="240" w:line="31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"/>
    <w:basedOn w:val="a"/>
    <w:link w:val="40"/>
    <w:rsid w:val="00AE0894"/>
    <w:pPr>
      <w:shd w:val="clear" w:color="auto" w:fill="FFFFFF"/>
      <w:spacing w:before="240" w:after="24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E0894"/>
    <w:pPr>
      <w:shd w:val="clear" w:color="auto" w:fill="FFFFFF"/>
      <w:spacing w:line="300" w:lineRule="exac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60">
    <w:name w:val="Основной текст (6)"/>
    <w:basedOn w:val="a"/>
    <w:link w:val="6"/>
    <w:rsid w:val="00AE0894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8874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745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887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745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Сiм'я</cp:lastModifiedBy>
  <cp:revision>5</cp:revision>
  <cp:lastPrinted>2016-10-05T06:20:00Z</cp:lastPrinted>
  <dcterms:created xsi:type="dcterms:W3CDTF">2016-10-04T13:55:00Z</dcterms:created>
  <dcterms:modified xsi:type="dcterms:W3CDTF">2016-12-19T14:48:00Z</dcterms:modified>
</cp:coreProperties>
</file>